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68BA666" w14:textId="5FF79919" w:rsidR="00192F80" w:rsidRDefault="00E90DE1" w:rsidP="00E90DE1">
      <w:pPr>
        <w:ind w:left="708"/>
        <w:jc w:val="right"/>
      </w:pPr>
      <w:r>
        <w:rPr>
          <w:noProof/>
        </w:rPr>
        <w:drawing>
          <wp:anchor distT="0" distB="0" distL="114300" distR="114300" simplePos="0" relativeHeight="251657216" behindDoc="0" locked="0" layoutInCell="1" allowOverlap="1" wp14:anchorId="3109B8DD" wp14:editId="5D05BAC5">
            <wp:simplePos x="0" y="0"/>
            <wp:positionH relativeFrom="margin">
              <wp:posOffset>4220983</wp:posOffset>
            </wp:positionH>
            <wp:positionV relativeFrom="paragraph">
              <wp:posOffset>0</wp:posOffset>
            </wp:positionV>
            <wp:extent cx="1651379" cy="444982"/>
            <wp:effectExtent l="0" t="0" r="6350" b="0"/>
            <wp:wrapNone/>
            <wp:docPr id="19" name="Picture 6" descr="BPI_France_RVB_fd_blan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49" name="Picture 6" descr="BPI_France_RVB_fd_blanc"/>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651379" cy="444982"/>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67B65A7" w14:textId="77777777" w:rsidR="00E90DE1" w:rsidRDefault="00E90DE1" w:rsidP="00E90DE1">
      <w:pPr>
        <w:ind w:left="708"/>
        <w:jc w:val="right"/>
      </w:pPr>
    </w:p>
    <w:p w14:paraId="1D1255C2" w14:textId="77777777" w:rsidR="00711903" w:rsidRDefault="00711903" w:rsidP="00711903">
      <w:pPr>
        <w:jc w:val="center"/>
      </w:pPr>
      <w:r>
        <w:rPr>
          <w:noProof/>
        </w:rPr>
        <w:drawing>
          <wp:inline distT="0" distB="0" distL="0" distR="0" wp14:anchorId="6370B9D5" wp14:editId="76960FB8">
            <wp:extent cx="859790" cy="859790"/>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859790" cy="859790"/>
                    </a:xfrm>
                    <a:prstGeom prst="rect">
                      <a:avLst/>
                    </a:prstGeom>
                    <a:noFill/>
                  </pic:spPr>
                </pic:pic>
              </a:graphicData>
            </a:graphic>
          </wp:inline>
        </w:drawing>
      </w:r>
      <w:r>
        <w:tab/>
      </w:r>
      <w:r>
        <w:tab/>
      </w:r>
      <w:r>
        <w:rPr>
          <w:noProof/>
        </w:rPr>
        <w:drawing>
          <wp:inline distT="0" distB="0" distL="0" distR="0" wp14:anchorId="75E602E5" wp14:editId="140A118A">
            <wp:extent cx="883920" cy="890270"/>
            <wp:effectExtent l="0" t="0" r="0" b="508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83920" cy="890270"/>
                    </a:xfrm>
                    <a:prstGeom prst="rect">
                      <a:avLst/>
                    </a:prstGeom>
                    <a:noFill/>
                  </pic:spPr>
                </pic:pic>
              </a:graphicData>
            </a:graphic>
          </wp:inline>
        </w:drawing>
      </w:r>
    </w:p>
    <w:p w14:paraId="76F7A642" w14:textId="77777777" w:rsidR="00E90DE1" w:rsidRDefault="00E90DE1" w:rsidP="00E90DE1">
      <w:pPr>
        <w:ind w:left="708"/>
        <w:jc w:val="right"/>
      </w:pPr>
    </w:p>
    <w:p w14:paraId="15B23614" w14:textId="77777777" w:rsidR="00E90DE1" w:rsidRDefault="00E90DE1" w:rsidP="00E90DE1">
      <w:pPr>
        <w:ind w:left="708"/>
        <w:jc w:val="right"/>
      </w:pPr>
    </w:p>
    <w:p w14:paraId="70D159BB" w14:textId="77777777" w:rsidR="00192F80" w:rsidRDefault="00192F80" w:rsidP="00192F80"/>
    <w:p w14:paraId="2A6C4B2E" w14:textId="77777777" w:rsidR="00E90DE1" w:rsidRDefault="00E90DE1" w:rsidP="00192F80">
      <w:pPr>
        <w:jc w:val="center"/>
        <w:rPr>
          <w:rFonts w:cs="Arial"/>
          <w:b/>
          <w:noProof/>
          <w:color w:val="786E64"/>
          <w:sz w:val="40"/>
        </w:rPr>
      </w:pPr>
    </w:p>
    <w:p w14:paraId="178CDB16" w14:textId="77777777" w:rsidR="00E90DE1" w:rsidRDefault="00E90DE1" w:rsidP="00192F80">
      <w:pPr>
        <w:jc w:val="center"/>
        <w:rPr>
          <w:rFonts w:cs="Arial"/>
          <w:b/>
          <w:noProof/>
          <w:color w:val="786E64"/>
          <w:sz w:val="40"/>
        </w:rPr>
      </w:pPr>
    </w:p>
    <w:p w14:paraId="11BD9763" w14:textId="77777777" w:rsidR="00192F80" w:rsidRDefault="00E90DE1" w:rsidP="00192F80">
      <w:pPr>
        <w:jc w:val="center"/>
        <w:rPr>
          <w:rFonts w:ascii="Calibri" w:hAnsi="Calibri" w:cs="Calibri"/>
          <w:b/>
        </w:rPr>
      </w:pPr>
      <w:r w:rsidRPr="006472A6">
        <w:rPr>
          <w:rFonts w:cs="Arial"/>
          <w:b/>
          <w:noProof/>
          <w:color w:val="786E64"/>
          <w:sz w:val="40"/>
        </w:rPr>
        <w:drawing>
          <wp:anchor distT="0" distB="0" distL="114300" distR="114300" simplePos="0" relativeHeight="251663360" behindDoc="0" locked="0" layoutInCell="1" allowOverlap="1" wp14:anchorId="104E0271" wp14:editId="1BC054A9">
            <wp:simplePos x="0" y="0"/>
            <wp:positionH relativeFrom="margin">
              <wp:posOffset>1490345</wp:posOffset>
            </wp:positionH>
            <wp:positionV relativeFrom="margin">
              <wp:posOffset>1467236</wp:posOffset>
            </wp:positionV>
            <wp:extent cx="2705100" cy="1369942"/>
            <wp:effectExtent l="0" t="0" r="0" b="1905"/>
            <wp:wrapNone/>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705100" cy="1369942"/>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16573E1" w14:textId="77777777" w:rsidR="00192F80" w:rsidRDefault="00192F80" w:rsidP="00192F80">
      <w:pPr>
        <w:jc w:val="center"/>
        <w:rPr>
          <w:rFonts w:ascii="Calibri" w:hAnsi="Calibri" w:cs="Calibri"/>
          <w:b/>
        </w:rPr>
      </w:pPr>
    </w:p>
    <w:p w14:paraId="1C1B3A16" w14:textId="77777777" w:rsidR="00192F80" w:rsidRDefault="00192F80" w:rsidP="00192F80">
      <w:pPr>
        <w:jc w:val="center"/>
        <w:rPr>
          <w:rFonts w:ascii="Calibri" w:hAnsi="Calibri" w:cs="Calibri"/>
          <w:b/>
          <w:sz w:val="28"/>
        </w:rPr>
      </w:pPr>
    </w:p>
    <w:p w14:paraId="5B900C12" w14:textId="77777777" w:rsidR="00192F80" w:rsidRDefault="00192F80" w:rsidP="00192F80">
      <w:pPr>
        <w:jc w:val="center"/>
        <w:rPr>
          <w:rFonts w:ascii="Calibri" w:hAnsi="Calibri" w:cs="Calibri"/>
          <w:b/>
          <w:sz w:val="28"/>
        </w:rPr>
      </w:pPr>
    </w:p>
    <w:p w14:paraId="4614C458" w14:textId="77777777" w:rsidR="001926F8" w:rsidRDefault="001926F8" w:rsidP="00192F80">
      <w:pPr>
        <w:jc w:val="center"/>
        <w:rPr>
          <w:rFonts w:ascii="Calibri" w:hAnsi="Calibri" w:cs="Calibri"/>
          <w:b/>
          <w:sz w:val="28"/>
        </w:rPr>
      </w:pPr>
    </w:p>
    <w:p w14:paraId="25BD471A" w14:textId="480CDB14" w:rsidR="00192F80" w:rsidRPr="00192F80" w:rsidRDefault="00F7455A" w:rsidP="00192F80">
      <w:pPr>
        <w:jc w:val="center"/>
        <w:rPr>
          <w:rFonts w:ascii="Calibri" w:hAnsi="Calibri" w:cs="Calibri"/>
          <w:b/>
          <w:sz w:val="28"/>
        </w:rPr>
      </w:pPr>
      <w:r>
        <w:rPr>
          <w:rFonts w:ascii="Calibri" w:hAnsi="Calibri" w:cs="Calibri"/>
          <w:b/>
          <w:sz w:val="28"/>
        </w:rPr>
        <w:t>Attestation de c</w:t>
      </w:r>
      <w:r w:rsidR="001926F8">
        <w:rPr>
          <w:rFonts w:ascii="Calibri" w:hAnsi="Calibri" w:cs="Calibri"/>
          <w:b/>
          <w:sz w:val="28"/>
        </w:rPr>
        <w:t>andidature à la 2</w:t>
      </w:r>
      <w:r w:rsidR="00711903">
        <w:rPr>
          <w:rFonts w:ascii="Calibri" w:hAnsi="Calibri" w:cs="Calibri"/>
          <w:b/>
          <w:sz w:val="28"/>
        </w:rPr>
        <w:t>4</w:t>
      </w:r>
      <w:r w:rsidR="001926F8" w:rsidRPr="001926F8">
        <w:rPr>
          <w:rFonts w:ascii="Calibri" w:hAnsi="Calibri" w:cs="Calibri"/>
          <w:b/>
          <w:sz w:val="28"/>
          <w:vertAlign w:val="superscript"/>
        </w:rPr>
        <w:t>e</w:t>
      </w:r>
      <w:r w:rsidR="001926F8">
        <w:rPr>
          <w:rFonts w:ascii="Calibri" w:hAnsi="Calibri" w:cs="Calibri"/>
          <w:b/>
          <w:sz w:val="28"/>
        </w:rPr>
        <w:t xml:space="preserve"> édition</w:t>
      </w:r>
    </w:p>
    <w:p w14:paraId="695D6FD5" w14:textId="77777777" w:rsidR="00192F80" w:rsidRPr="00192F80" w:rsidRDefault="00192F80" w:rsidP="00192F80"/>
    <w:p w14:paraId="409831D8" w14:textId="77777777" w:rsidR="00C555BE" w:rsidRDefault="00C555BE" w:rsidP="00192F80"/>
    <w:p w14:paraId="29BD01CA" w14:textId="77777777" w:rsidR="00C555BE" w:rsidRDefault="00C555BE" w:rsidP="00192F80"/>
    <w:p w14:paraId="52FA5F73" w14:textId="77777777" w:rsidR="00192F80" w:rsidRPr="00586A29" w:rsidRDefault="00192F80" w:rsidP="00192F80">
      <w:pPr>
        <w:rPr>
          <w:rFonts w:ascii="Calibri" w:hAnsi="Calibri" w:cs="Calibri"/>
          <w:b/>
          <w:color w:val="FF0000"/>
          <w:sz w:val="22"/>
        </w:rPr>
      </w:pPr>
      <w:r w:rsidRPr="00586A29">
        <w:rPr>
          <w:rFonts w:ascii="Calibri" w:hAnsi="Calibri" w:cs="Calibri"/>
          <w:b/>
          <w:color w:val="FF0000"/>
          <w:sz w:val="22"/>
        </w:rPr>
        <w:t xml:space="preserve">ACRONYME DU PROJET : </w:t>
      </w:r>
    </w:p>
    <w:p w14:paraId="6A2C9A0A" w14:textId="77777777" w:rsidR="00192F80" w:rsidRDefault="00192F80" w:rsidP="00192F80">
      <w:pPr>
        <w:rPr>
          <w:rFonts w:ascii="Calibri" w:hAnsi="Calibri" w:cs="Calibri"/>
          <w:sz w:val="22"/>
        </w:rPr>
      </w:pPr>
    </w:p>
    <w:p w14:paraId="4C1E549D" w14:textId="77777777" w:rsidR="00C555BE" w:rsidRPr="00586A29" w:rsidRDefault="00C555BE" w:rsidP="00192F80">
      <w:pPr>
        <w:rPr>
          <w:rFonts w:ascii="Calibri" w:hAnsi="Calibri" w:cs="Calibri"/>
          <w:sz w:val="22"/>
        </w:rPr>
      </w:pPr>
    </w:p>
    <w:p w14:paraId="42A0E2DA" w14:textId="5E83511A" w:rsidR="001926F8" w:rsidRPr="00586A29" w:rsidRDefault="00192F80" w:rsidP="003B5CF5">
      <w:pPr>
        <w:jc w:val="both"/>
        <w:rPr>
          <w:rFonts w:ascii="Calibri" w:hAnsi="Calibri" w:cs="Calibri"/>
          <w:sz w:val="22"/>
        </w:rPr>
      </w:pPr>
      <w:r w:rsidRPr="00586A29">
        <w:rPr>
          <w:rFonts w:ascii="Calibri" w:hAnsi="Calibri" w:cs="Calibri"/>
          <w:sz w:val="22"/>
        </w:rPr>
        <w:t>Je soussigné</w:t>
      </w:r>
      <w:r w:rsidR="003E2DBE" w:rsidRPr="00586A29">
        <w:rPr>
          <w:rFonts w:ascii="Calibri" w:hAnsi="Calibri" w:cs="Calibri"/>
          <w:sz w:val="22"/>
        </w:rPr>
        <w:t>(e)</w:t>
      </w:r>
      <w:r w:rsidRPr="00586A29">
        <w:rPr>
          <w:rFonts w:ascii="Calibri" w:hAnsi="Calibri" w:cs="Calibri"/>
          <w:sz w:val="22"/>
        </w:rPr>
        <w:t xml:space="preserve">, </w:t>
      </w:r>
      <w:r w:rsidR="001926F8" w:rsidRPr="00C555BE">
        <w:rPr>
          <w:rFonts w:ascii="Calibri" w:hAnsi="Calibri" w:cs="Calibri"/>
          <w:i/>
          <w:sz w:val="22"/>
          <w:highlight w:val="yellow"/>
        </w:rPr>
        <w:t>(</w:t>
      </w:r>
      <w:r w:rsidRPr="00C555BE">
        <w:rPr>
          <w:rFonts w:ascii="Calibri" w:hAnsi="Calibri" w:cs="Calibri"/>
          <w:i/>
          <w:sz w:val="22"/>
          <w:highlight w:val="yellow"/>
        </w:rPr>
        <w:t>NOM</w:t>
      </w:r>
      <w:r w:rsidR="001926F8" w:rsidRPr="00C555BE">
        <w:rPr>
          <w:rFonts w:ascii="Calibri" w:hAnsi="Calibri" w:cs="Calibri"/>
          <w:i/>
          <w:sz w:val="22"/>
          <w:highlight w:val="yellow"/>
        </w:rPr>
        <w:t>) (</w:t>
      </w:r>
      <w:r w:rsidRPr="00C555BE">
        <w:rPr>
          <w:rFonts w:ascii="Calibri" w:hAnsi="Calibri" w:cs="Calibri"/>
          <w:i/>
          <w:sz w:val="22"/>
          <w:highlight w:val="yellow"/>
        </w:rPr>
        <w:t>Prénom</w:t>
      </w:r>
      <w:r w:rsidR="001926F8" w:rsidRPr="00C555BE">
        <w:rPr>
          <w:rFonts w:ascii="Calibri" w:hAnsi="Calibri" w:cs="Calibri"/>
          <w:i/>
          <w:sz w:val="22"/>
          <w:highlight w:val="yellow"/>
        </w:rPr>
        <w:t>)</w:t>
      </w:r>
      <w:r w:rsidRPr="00586A29">
        <w:rPr>
          <w:rFonts w:ascii="Calibri" w:hAnsi="Calibri" w:cs="Calibri"/>
          <w:i/>
          <w:sz w:val="22"/>
        </w:rPr>
        <w:t>,</w:t>
      </w:r>
      <w:r w:rsidR="001926F8" w:rsidRPr="00586A29">
        <w:rPr>
          <w:rFonts w:ascii="Calibri" w:hAnsi="Calibri" w:cs="Calibri"/>
          <w:i/>
          <w:sz w:val="22"/>
        </w:rPr>
        <w:t xml:space="preserve"> </w:t>
      </w:r>
      <w:r w:rsidRPr="00586A29">
        <w:rPr>
          <w:rFonts w:ascii="Calibri" w:hAnsi="Calibri" w:cs="Calibri"/>
          <w:sz w:val="22"/>
        </w:rPr>
        <w:t xml:space="preserve">demeurant à </w:t>
      </w:r>
      <w:r w:rsidRPr="00C555BE">
        <w:rPr>
          <w:rFonts w:ascii="Calibri" w:hAnsi="Calibri" w:cs="Calibri"/>
          <w:i/>
          <w:sz w:val="22"/>
          <w:highlight w:val="yellow"/>
        </w:rPr>
        <w:t>(adresse personnelle)</w:t>
      </w:r>
      <w:r w:rsidR="003E2DBE" w:rsidRPr="00C555BE">
        <w:rPr>
          <w:rFonts w:ascii="Calibri" w:hAnsi="Calibri" w:cs="Calibri"/>
          <w:sz w:val="22"/>
        </w:rPr>
        <w:t>,</w:t>
      </w:r>
      <w:r w:rsidR="001926F8" w:rsidRPr="00586A29">
        <w:rPr>
          <w:rFonts w:ascii="Calibri" w:hAnsi="Calibri" w:cs="Calibri"/>
          <w:sz w:val="22"/>
        </w:rPr>
        <w:t xml:space="preserve"> </w:t>
      </w:r>
      <w:r w:rsidRPr="00586A29">
        <w:rPr>
          <w:rFonts w:ascii="Calibri" w:hAnsi="Calibri" w:cs="Calibri"/>
          <w:sz w:val="22"/>
        </w:rPr>
        <w:t>candidat</w:t>
      </w:r>
      <w:r w:rsidR="003E2DBE" w:rsidRPr="00586A29">
        <w:rPr>
          <w:rFonts w:ascii="Calibri" w:hAnsi="Calibri" w:cs="Calibri"/>
          <w:sz w:val="22"/>
        </w:rPr>
        <w:t xml:space="preserve">(e) </w:t>
      </w:r>
      <w:r w:rsidR="001926F8" w:rsidRPr="00586A29">
        <w:rPr>
          <w:rFonts w:ascii="Calibri" w:hAnsi="Calibri" w:cs="Calibri"/>
          <w:sz w:val="22"/>
        </w:rPr>
        <w:t>à la 2</w:t>
      </w:r>
      <w:r w:rsidR="00711903">
        <w:rPr>
          <w:rFonts w:ascii="Calibri" w:hAnsi="Calibri" w:cs="Calibri"/>
          <w:sz w:val="22"/>
        </w:rPr>
        <w:t>4</w:t>
      </w:r>
      <w:r w:rsidR="001926F8" w:rsidRPr="00586A29">
        <w:rPr>
          <w:rFonts w:ascii="Calibri" w:hAnsi="Calibri" w:cs="Calibri"/>
          <w:sz w:val="22"/>
          <w:vertAlign w:val="superscript"/>
        </w:rPr>
        <w:t>e</w:t>
      </w:r>
      <w:r w:rsidR="00586A29" w:rsidRPr="00586A29">
        <w:rPr>
          <w:rFonts w:ascii="Calibri" w:hAnsi="Calibri" w:cs="Calibri"/>
          <w:sz w:val="22"/>
        </w:rPr>
        <w:t xml:space="preserve"> </w:t>
      </w:r>
      <w:r w:rsidR="001926F8" w:rsidRPr="00586A29">
        <w:rPr>
          <w:rFonts w:ascii="Calibri" w:hAnsi="Calibri" w:cs="Calibri"/>
          <w:sz w:val="22"/>
        </w:rPr>
        <w:t>édition d</w:t>
      </w:r>
      <w:r w:rsidR="003E2DBE" w:rsidRPr="00586A29">
        <w:rPr>
          <w:rFonts w:ascii="Calibri" w:hAnsi="Calibri" w:cs="Calibri"/>
          <w:sz w:val="22"/>
        </w:rPr>
        <w:t xml:space="preserve">u </w:t>
      </w:r>
      <w:r w:rsidR="001926F8" w:rsidRPr="00586A29">
        <w:rPr>
          <w:rFonts w:ascii="Calibri" w:hAnsi="Calibri" w:cs="Calibri"/>
          <w:sz w:val="22"/>
        </w:rPr>
        <w:t>C</w:t>
      </w:r>
      <w:r w:rsidR="003E2DBE" w:rsidRPr="00586A29">
        <w:rPr>
          <w:rFonts w:ascii="Calibri" w:hAnsi="Calibri" w:cs="Calibri"/>
          <w:sz w:val="22"/>
        </w:rPr>
        <w:t xml:space="preserve">oncours </w:t>
      </w:r>
      <w:r w:rsidR="001165E9" w:rsidRPr="00586A29">
        <w:rPr>
          <w:rFonts w:ascii="Calibri" w:hAnsi="Calibri" w:cs="Calibri"/>
          <w:sz w:val="22"/>
        </w:rPr>
        <w:t>d’innovation</w:t>
      </w:r>
      <w:r w:rsidR="003E2DBE" w:rsidRPr="00586A29">
        <w:rPr>
          <w:rFonts w:ascii="Calibri" w:hAnsi="Calibri" w:cs="Calibri"/>
          <w:sz w:val="22"/>
        </w:rPr>
        <w:t xml:space="preserve"> i-</w:t>
      </w:r>
      <w:proofErr w:type="spellStart"/>
      <w:r w:rsidR="003E2DBE" w:rsidRPr="00586A29">
        <w:rPr>
          <w:rFonts w:ascii="Calibri" w:hAnsi="Calibri" w:cs="Calibri"/>
          <w:sz w:val="22"/>
        </w:rPr>
        <w:t>Lab</w:t>
      </w:r>
      <w:proofErr w:type="spellEnd"/>
      <w:r w:rsidR="00AD15D5">
        <w:rPr>
          <w:rFonts w:ascii="Calibri" w:hAnsi="Calibri" w:cs="Calibri"/>
          <w:sz w:val="22"/>
        </w:rPr>
        <w:t xml:space="preserve"> (ci-après le Concours)</w:t>
      </w:r>
      <w:r w:rsidR="001F0C20" w:rsidRPr="00586A29">
        <w:rPr>
          <w:rFonts w:ascii="Calibri" w:hAnsi="Calibri" w:cs="Calibri"/>
          <w:sz w:val="22"/>
        </w:rPr>
        <w:t>,</w:t>
      </w:r>
    </w:p>
    <w:p w14:paraId="312B9A8A" w14:textId="77777777" w:rsidR="001926F8" w:rsidRPr="00586A29" w:rsidRDefault="001926F8" w:rsidP="003B5CF5">
      <w:pPr>
        <w:jc w:val="both"/>
        <w:rPr>
          <w:rFonts w:ascii="Calibri" w:hAnsi="Calibri" w:cs="Calibri"/>
          <w:sz w:val="22"/>
        </w:rPr>
      </w:pPr>
    </w:p>
    <w:p w14:paraId="70D475B3" w14:textId="0634BE40" w:rsidR="00192F80" w:rsidRDefault="00192F80" w:rsidP="001926F8">
      <w:pPr>
        <w:pStyle w:val="Paragraphedeliste"/>
        <w:numPr>
          <w:ilvl w:val="0"/>
          <w:numId w:val="1"/>
        </w:numPr>
        <w:ind w:left="0" w:firstLine="0"/>
        <w:jc w:val="both"/>
        <w:rPr>
          <w:rFonts w:ascii="Calibri" w:hAnsi="Calibri" w:cs="Calibri"/>
          <w:sz w:val="22"/>
        </w:rPr>
      </w:pPr>
      <w:proofErr w:type="gramStart"/>
      <w:r w:rsidRPr="00586A29">
        <w:rPr>
          <w:rFonts w:ascii="Calibri" w:hAnsi="Calibri" w:cs="Calibri"/>
          <w:sz w:val="22"/>
        </w:rPr>
        <w:t>certifie</w:t>
      </w:r>
      <w:proofErr w:type="gramEnd"/>
      <w:r w:rsidRPr="00586A29">
        <w:rPr>
          <w:rFonts w:ascii="Calibri" w:hAnsi="Calibri" w:cs="Calibri"/>
          <w:sz w:val="22"/>
        </w:rPr>
        <w:t xml:space="preserve"> avoir pris connaissan</w:t>
      </w:r>
      <w:r w:rsidR="003E2DBE" w:rsidRPr="00586A29">
        <w:rPr>
          <w:rFonts w:ascii="Calibri" w:hAnsi="Calibri" w:cs="Calibri"/>
          <w:sz w:val="22"/>
        </w:rPr>
        <w:t xml:space="preserve">ce du règlement </w:t>
      </w:r>
      <w:r w:rsidR="001926F8" w:rsidRPr="00586A29">
        <w:rPr>
          <w:rFonts w:ascii="Calibri" w:hAnsi="Calibri" w:cs="Calibri"/>
          <w:sz w:val="22"/>
        </w:rPr>
        <w:t>de la 2</w:t>
      </w:r>
      <w:r w:rsidR="00711903">
        <w:rPr>
          <w:rFonts w:ascii="Calibri" w:hAnsi="Calibri" w:cs="Calibri"/>
          <w:sz w:val="22"/>
        </w:rPr>
        <w:t>4</w:t>
      </w:r>
      <w:r w:rsidR="00F4638C" w:rsidRPr="00F4638C">
        <w:rPr>
          <w:rFonts w:ascii="Calibri" w:hAnsi="Calibri" w:cs="Calibri"/>
          <w:sz w:val="22"/>
          <w:vertAlign w:val="superscript"/>
        </w:rPr>
        <w:t>e</w:t>
      </w:r>
      <w:r w:rsidR="001926F8" w:rsidRPr="00586A29">
        <w:rPr>
          <w:rFonts w:ascii="Calibri" w:hAnsi="Calibri" w:cs="Calibri"/>
          <w:sz w:val="22"/>
        </w:rPr>
        <w:t xml:space="preserve"> édition du Concours </w:t>
      </w:r>
      <w:r w:rsidRPr="00586A29">
        <w:rPr>
          <w:rFonts w:ascii="Calibri" w:hAnsi="Calibri" w:cs="Calibri"/>
          <w:sz w:val="22"/>
        </w:rPr>
        <w:t xml:space="preserve">et m'engage </w:t>
      </w:r>
      <w:r w:rsidR="003E2DBE" w:rsidRPr="00586A29">
        <w:rPr>
          <w:rFonts w:ascii="Calibri" w:hAnsi="Calibri" w:cs="Calibri"/>
          <w:sz w:val="22"/>
        </w:rPr>
        <w:t>à le respecter</w:t>
      </w:r>
      <w:r w:rsidR="001926F8" w:rsidRPr="00586A29">
        <w:rPr>
          <w:rFonts w:ascii="Calibri" w:hAnsi="Calibri" w:cs="Calibri"/>
          <w:sz w:val="22"/>
        </w:rPr>
        <w:t xml:space="preserve"> ; </w:t>
      </w:r>
    </w:p>
    <w:p w14:paraId="13FA85E8" w14:textId="77777777" w:rsidR="006C6A65" w:rsidRDefault="0056595F" w:rsidP="00EB6CAF">
      <w:pPr>
        <w:pStyle w:val="Paragraphedeliste"/>
        <w:numPr>
          <w:ilvl w:val="0"/>
          <w:numId w:val="1"/>
        </w:numPr>
        <w:ind w:left="0" w:firstLine="0"/>
        <w:jc w:val="both"/>
        <w:rPr>
          <w:rFonts w:ascii="Calibri" w:hAnsi="Calibri" w:cs="Calibri"/>
          <w:sz w:val="22"/>
        </w:rPr>
      </w:pPr>
      <w:proofErr w:type="gramStart"/>
      <w:r w:rsidRPr="002B104E">
        <w:rPr>
          <w:rFonts w:ascii="Calibri" w:hAnsi="Calibri" w:cs="Calibri"/>
          <w:sz w:val="22"/>
        </w:rPr>
        <w:t>atteste</w:t>
      </w:r>
      <w:proofErr w:type="gramEnd"/>
      <w:r w:rsidRPr="002B104E">
        <w:rPr>
          <w:rFonts w:ascii="Calibri" w:hAnsi="Calibri" w:cs="Calibri"/>
          <w:sz w:val="22"/>
        </w:rPr>
        <w:t xml:space="preserve"> sur l’honneur </w:t>
      </w:r>
      <w:r w:rsidR="000F2E33" w:rsidRPr="006C6A65">
        <w:rPr>
          <w:rFonts w:ascii="Calibri" w:hAnsi="Calibri" w:cs="Calibri"/>
          <w:sz w:val="22"/>
        </w:rPr>
        <w:t>l'exactitude des informations fournies</w:t>
      </w:r>
      <w:r w:rsidR="000F2E33" w:rsidRPr="002B104E">
        <w:rPr>
          <w:rFonts w:ascii="Calibri" w:hAnsi="Calibri" w:cs="Calibri"/>
          <w:sz w:val="22"/>
        </w:rPr>
        <w:t> </w:t>
      </w:r>
      <w:r w:rsidR="003C3E61">
        <w:rPr>
          <w:rFonts w:ascii="Calibri" w:hAnsi="Calibri" w:cs="Calibri"/>
          <w:sz w:val="22"/>
        </w:rPr>
        <w:t xml:space="preserve">dans le </w:t>
      </w:r>
      <w:r w:rsidR="00764475">
        <w:rPr>
          <w:rFonts w:ascii="Calibri" w:hAnsi="Calibri" w:cs="Calibri"/>
          <w:sz w:val="22"/>
        </w:rPr>
        <w:t xml:space="preserve">dossier de candidature </w:t>
      </w:r>
      <w:r w:rsidR="000F2E33" w:rsidRPr="002B104E">
        <w:rPr>
          <w:rFonts w:ascii="Calibri" w:hAnsi="Calibri" w:cs="Calibri"/>
          <w:sz w:val="22"/>
        </w:rPr>
        <w:t>;</w:t>
      </w:r>
      <w:r w:rsidR="006C6A65">
        <w:rPr>
          <w:rFonts w:ascii="Calibri" w:hAnsi="Calibri" w:cs="Calibri"/>
          <w:sz w:val="22"/>
        </w:rPr>
        <w:t xml:space="preserve"> </w:t>
      </w:r>
    </w:p>
    <w:p w14:paraId="351BFF8D" w14:textId="02300D58" w:rsidR="00E801EB" w:rsidRDefault="00E801EB" w:rsidP="00EB6CAF">
      <w:pPr>
        <w:pStyle w:val="Paragraphedeliste"/>
        <w:numPr>
          <w:ilvl w:val="0"/>
          <w:numId w:val="1"/>
        </w:numPr>
        <w:ind w:left="0" w:firstLine="0"/>
        <w:jc w:val="both"/>
        <w:rPr>
          <w:rFonts w:ascii="Calibri" w:hAnsi="Calibri" w:cs="Calibri"/>
          <w:sz w:val="22"/>
        </w:rPr>
      </w:pPr>
      <w:proofErr w:type="gramStart"/>
      <w:r w:rsidRPr="006C6A65">
        <w:rPr>
          <w:rFonts w:ascii="Calibri" w:hAnsi="Calibri" w:cs="Calibri"/>
          <w:sz w:val="22"/>
        </w:rPr>
        <w:t>autorise</w:t>
      </w:r>
      <w:proofErr w:type="gramEnd"/>
      <w:r w:rsidRPr="006C6A65">
        <w:rPr>
          <w:rFonts w:ascii="Calibri" w:hAnsi="Calibri" w:cs="Calibri"/>
          <w:sz w:val="22"/>
        </w:rPr>
        <w:t xml:space="preserve"> Bpifrance à transmettre aux autres sociétés du groupe Bpifrance, à l'Etat, </w:t>
      </w:r>
      <w:r w:rsidR="00B466DC">
        <w:rPr>
          <w:rFonts w:ascii="Calibri" w:hAnsi="Calibri" w:cs="Calibri"/>
          <w:sz w:val="22"/>
        </w:rPr>
        <w:t xml:space="preserve">aux prestataires </w:t>
      </w:r>
      <w:r w:rsidR="00896A9A">
        <w:rPr>
          <w:rFonts w:ascii="Calibri" w:hAnsi="Calibri" w:cs="Calibri"/>
          <w:sz w:val="22"/>
        </w:rPr>
        <w:t xml:space="preserve">et partenaires </w:t>
      </w:r>
      <w:r w:rsidR="004863D5">
        <w:rPr>
          <w:rFonts w:ascii="Calibri" w:hAnsi="Calibri" w:cs="Calibri"/>
          <w:sz w:val="22"/>
        </w:rPr>
        <w:t>participant à l’évaluation de la demande</w:t>
      </w:r>
      <w:r w:rsidR="00EA1298">
        <w:rPr>
          <w:rFonts w:ascii="Calibri" w:hAnsi="Calibri" w:cs="Calibri"/>
          <w:sz w:val="22"/>
        </w:rPr>
        <w:t xml:space="preserve">, </w:t>
      </w:r>
      <w:bookmarkStart w:id="0" w:name="_Hlk84434861"/>
      <w:r w:rsidR="00EA1298">
        <w:rPr>
          <w:rFonts w:ascii="Calibri" w:hAnsi="Calibri" w:cs="Calibri"/>
          <w:sz w:val="22"/>
        </w:rPr>
        <w:t xml:space="preserve">aux </w:t>
      </w:r>
      <w:r w:rsidR="00D23149">
        <w:rPr>
          <w:rFonts w:ascii="Calibri" w:hAnsi="Calibri" w:cs="Calibri"/>
          <w:sz w:val="22"/>
        </w:rPr>
        <w:t>instances</w:t>
      </w:r>
      <w:r w:rsidR="00EA1298">
        <w:rPr>
          <w:rFonts w:ascii="Calibri" w:hAnsi="Calibri" w:cs="Calibri"/>
          <w:sz w:val="22"/>
        </w:rPr>
        <w:t xml:space="preserve"> participant à la sélection des candidats</w:t>
      </w:r>
      <w:bookmarkEnd w:id="0"/>
      <w:r w:rsidR="006C6A65">
        <w:rPr>
          <w:rFonts w:ascii="Calibri" w:hAnsi="Calibri" w:cs="Calibri"/>
          <w:sz w:val="22"/>
        </w:rPr>
        <w:t xml:space="preserve"> telles que définies dans le règlement du Concours</w:t>
      </w:r>
      <w:r w:rsidR="00EA1298">
        <w:rPr>
          <w:rFonts w:ascii="Calibri" w:hAnsi="Calibri" w:cs="Calibri"/>
          <w:sz w:val="22"/>
        </w:rPr>
        <w:t>,</w:t>
      </w:r>
      <w:r w:rsidRPr="006C6A65">
        <w:rPr>
          <w:rFonts w:ascii="Calibri" w:hAnsi="Calibri" w:cs="Calibri"/>
          <w:sz w:val="22"/>
        </w:rPr>
        <w:t xml:space="preserve"> les informations relatives au demandeur</w:t>
      </w:r>
      <w:r w:rsidR="00D23149">
        <w:rPr>
          <w:rFonts w:ascii="Calibri" w:hAnsi="Calibri" w:cs="Calibri"/>
          <w:sz w:val="22"/>
        </w:rPr>
        <w:t xml:space="preserve"> et</w:t>
      </w:r>
      <w:r w:rsidRPr="006C6A65">
        <w:rPr>
          <w:rFonts w:ascii="Calibri" w:hAnsi="Calibri" w:cs="Calibri"/>
          <w:sz w:val="22"/>
        </w:rPr>
        <w:t xml:space="preserve"> au programme faisant l'objet de la demande.</w:t>
      </w:r>
    </w:p>
    <w:p w14:paraId="03354DDD" w14:textId="33896289" w:rsidR="00661F3C" w:rsidRPr="00AD15D5" w:rsidRDefault="00661F3C" w:rsidP="00EB6CAF">
      <w:pPr>
        <w:pStyle w:val="Paragraphedeliste"/>
        <w:numPr>
          <w:ilvl w:val="0"/>
          <w:numId w:val="1"/>
        </w:numPr>
        <w:ind w:left="0" w:firstLine="0"/>
        <w:jc w:val="both"/>
        <w:rPr>
          <w:rFonts w:ascii="Calibri" w:hAnsi="Calibri" w:cs="Calibri"/>
          <w:sz w:val="22"/>
          <w:szCs w:val="22"/>
        </w:rPr>
      </w:pPr>
      <w:proofErr w:type="gramStart"/>
      <w:r w:rsidRPr="00AD15D5">
        <w:rPr>
          <w:rFonts w:ascii="Calibri" w:hAnsi="Calibri" w:cs="Calibri"/>
          <w:sz w:val="22"/>
          <w:szCs w:val="22"/>
        </w:rPr>
        <w:t>a</w:t>
      </w:r>
      <w:r w:rsidRPr="00865735">
        <w:rPr>
          <w:rFonts w:ascii="Calibri" w:hAnsi="Calibri" w:cs="Calibri"/>
          <w:sz w:val="22"/>
          <w:szCs w:val="22"/>
        </w:rPr>
        <w:t>utorise</w:t>
      </w:r>
      <w:proofErr w:type="gramEnd"/>
      <w:r w:rsidRPr="00865735">
        <w:rPr>
          <w:rFonts w:ascii="Calibri" w:hAnsi="Calibri" w:cs="Calibri"/>
          <w:sz w:val="22"/>
          <w:szCs w:val="22"/>
        </w:rPr>
        <w:t xml:space="preserve"> </w:t>
      </w:r>
      <w:r w:rsidRPr="008D7DA5">
        <w:rPr>
          <w:rFonts w:ascii="Calibri" w:hAnsi="Calibri" w:cs="Calibri"/>
          <w:sz w:val="22"/>
          <w:szCs w:val="22"/>
        </w:rPr>
        <w:t xml:space="preserve">Bpifrance </w:t>
      </w:r>
      <w:r w:rsidR="00AD15D5" w:rsidRPr="008D7DA5">
        <w:rPr>
          <w:rFonts w:ascii="Calibri" w:hAnsi="Calibri" w:cs="Calibri"/>
          <w:sz w:val="22"/>
          <w:szCs w:val="22"/>
        </w:rPr>
        <w:t xml:space="preserve">et l’Etat </w:t>
      </w:r>
      <w:r w:rsidR="00AD15D5" w:rsidRPr="001B56CB">
        <w:rPr>
          <w:rFonts w:ascii="Calibri" w:hAnsi="Calibri" w:cs="Calibri"/>
          <w:sz w:val="22"/>
          <w:szCs w:val="22"/>
        </w:rPr>
        <w:t>à publier mon nom, prénom et adresse électronique, les coordonnées complètes de mon entreprise et la description non confidentielle de mon projet renseignée sur la plateforme de dépôt de candidature, dans le cadre des actions d'information, d’accompagnement et de communication liées au Concours, y compris sur leurs sites internet.</w:t>
      </w:r>
    </w:p>
    <w:p w14:paraId="1ACE92B0" w14:textId="733F3D84" w:rsidR="001926F8" w:rsidRPr="00586A29" w:rsidRDefault="001926F8" w:rsidP="001926F8">
      <w:pPr>
        <w:pStyle w:val="Paragraphedeliste"/>
        <w:numPr>
          <w:ilvl w:val="0"/>
          <w:numId w:val="1"/>
        </w:numPr>
        <w:ind w:left="0" w:firstLine="0"/>
        <w:jc w:val="both"/>
        <w:rPr>
          <w:rFonts w:ascii="Calibri" w:hAnsi="Calibri" w:cs="Calibri"/>
          <w:sz w:val="22"/>
        </w:rPr>
      </w:pPr>
      <w:proofErr w:type="gramStart"/>
      <w:r w:rsidRPr="00586A29">
        <w:rPr>
          <w:rFonts w:ascii="Calibri" w:hAnsi="Calibri" w:cs="Calibri"/>
          <w:sz w:val="22"/>
        </w:rPr>
        <w:t>autorise</w:t>
      </w:r>
      <w:proofErr w:type="gramEnd"/>
      <w:r w:rsidRPr="00586A29">
        <w:rPr>
          <w:rFonts w:ascii="Calibri" w:hAnsi="Calibri" w:cs="Calibri"/>
          <w:sz w:val="22"/>
        </w:rPr>
        <w:t xml:space="preserve"> par la présente Bpifrance, société anonyme dont le siège social est sis 27-31, Avenue du Général Leclerc, 94700</w:t>
      </w:r>
      <w:r w:rsidR="00C555BE">
        <w:rPr>
          <w:rFonts w:ascii="Calibri" w:hAnsi="Calibri" w:cs="Calibri"/>
          <w:sz w:val="22"/>
        </w:rPr>
        <w:t xml:space="preserve"> Maisons-Alfort</w:t>
      </w:r>
      <w:r w:rsidRPr="00586A29">
        <w:rPr>
          <w:rFonts w:ascii="Calibri" w:hAnsi="Calibri" w:cs="Calibri"/>
          <w:sz w:val="22"/>
        </w:rPr>
        <w:t>, immatriculée au RCS de Créteil sous le n°</w:t>
      </w:r>
      <w:r w:rsidR="00815AF8">
        <w:t> </w:t>
      </w:r>
      <w:r w:rsidRPr="00586A29">
        <w:rPr>
          <w:rFonts w:ascii="Calibri" w:hAnsi="Calibri" w:cs="Calibri"/>
          <w:sz w:val="22"/>
        </w:rPr>
        <w:t>320 252 489 et l’Etat</w:t>
      </w:r>
      <w:r w:rsidR="00711903">
        <w:rPr>
          <w:rFonts w:ascii="Calibri" w:hAnsi="Calibri" w:cs="Calibri"/>
          <w:sz w:val="22"/>
        </w:rPr>
        <w:t xml:space="preserve"> à</w:t>
      </w:r>
      <w:r w:rsidRPr="00586A29">
        <w:rPr>
          <w:rFonts w:ascii="Calibri" w:hAnsi="Calibri" w:cs="Calibri"/>
          <w:sz w:val="22"/>
        </w:rPr>
        <w:t xml:space="preserve"> reproduire ou faire reproduire, représenter ou faire représenter, diffuser ou faire diffuser, à titre gratuit et non exclusif :</w:t>
      </w:r>
    </w:p>
    <w:p w14:paraId="01DE29C8" w14:textId="77777777" w:rsidR="001926F8" w:rsidRPr="00586A29" w:rsidRDefault="001926F8" w:rsidP="001926F8">
      <w:pPr>
        <w:pStyle w:val="Paragraphedeliste"/>
        <w:numPr>
          <w:ilvl w:val="0"/>
          <w:numId w:val="2"/>
        </w:numPr>
        <w:jc w:val="both"/>
        <w:rPr>
          <w:rFonts w:ascii="Calibri" w:hAnsi="Calibri" w:cs="Calibri"/>
          <w:sz w:val="22"/>
        </w:rPr>
      </w:pPr>
      <w:proofErr w:type="gramStart"/>
      <w:r w:rsidRPr="00586A29">
        <w:rPr>
          <w:rFonts w:ascii="Calibri" w:hAnsi="Calibri" w:cs="Calibri"/>
          <w:sz w:val="22"/>
        </w:rPr>
        <w:t>mon</w:t>
      </w:r>
      <w:proofErr w:type="gramEnd"/>
      <w:r w:rsidRPr="00586A29">
        <w:rPr>
          <w:rFonts w:ascii="Calibri" w:hAnsi="Calibri" w:cs="Calibri"/>
          <w:sz w:val="22"/>
        </w:rPr>
        <w:t xml:space="preserve"> image et ma prestation (images fixes ou en mouvement me représentant, éléments sonores dont je suis l'émetteur),</w:t>
      </w:r>
    </w:p>
    <w:p w14:paraId="42F587D7" w14:textId="3126B6CA" w:rsidR="001926F8" w:rsidRPr="00586A29" w:rsidRDefault="001926F8" w:rsidP="001926F8">
      <w:pPr>
        <w:pStyle w:val="Paragraphedeliste"/>
        <w:numPr>
          <w:ilvl w:val="0"/>
          <w:numId w:val="2"/>
        </w:numPr>
        <w:jc w:val="both"/>
        <w:rPr>
          <w:rFonts w:ascii="Calibri" w:hAnsi="Calibri" w:cs="Calibri"/>
          <w:sz w:val="22"/>
        </w:rPr>
      </w:pPr>
      <w:proofErr w:type="gramStart"/>
      <w:r w:rsidRPr="00586A29">
        <w:rPr>
          <w:rFonts w:ascii="Calibri" w:hAnsi="Calibri" w:cs="Calibri"/>
          <w:sz w:val="22"/>
        </w:rPr>
        <w:t>ainsi</w:t>
      </w:r>
      <w:proofErr w:type="gramEnd"/>
      <w:r w:rsidRPr="00586A29">
        <w:rPr>
          <w:rFonts w:ascii="Calibri" w:hAnsi="Calibri" w:cs="Calibri"/>
          <w:sz w:val="22"/>
        </w:rPr>
        <w:t xml:space="preserve"> que l’œuvre à laquelle ils s’intègrent, et dont je certifie être l’auteur, réalisée par moi-même à </w:t>
      </w:r>
      <w:r w:rsidR="00586A29" w:rsidRPr="00C555BE">
        <w:rPr>
          <w:rFonts w:ascii="Calibri" w:hAnsi="Calibri" w:cs="Calibri"/>
          <w:i/>
          <w:sz w:val="22"/>
          <w:highlight w:val="yellow"/>
        </w:rPr>
        <w:t>(Ville)</w:t>
      </w:r>
      <w:r w:rsidR="00586A29" w:rsidRPr="00586A29">
        <w:rPr>
          <w:rFonts w:ascii="Calibri" w:hAnsi="Calibri" w:cs="Calibri"/>
          <w:i/>
          <w:sz w:val="22"/>
        </w:rPr>
        <w:t>,</w:t>
      </w:r>
      <w:r w:rsidRPr="00586A29">
        <w:rPr>
          <w:rFonts w:ascii="Calibri" w:hAnsi="Calibri" w:cs="Calibri"/>
          <w:sz w:val="22"/>
        </w:rPr>
        <w:t xml:space="preserve"> le </w:t>
      </w:r>
      <w:r w:rsidR="00586A29" w:rsidRPr="00C555BE">
        <w:rPr>
          <w:rFonts w:ascii="Calibri" w:hAnsi="Calibri" w:cs="Calibri"/>
          <w:i/>
          <w:sz w:val="22"/>
          <w:highlight w:val="yellow"/>
        </w:rPr>
        <w:t>(JJ/MM/AAAA)</w:t>
      </w:r>
      <w:r w:rsidRPr="00586A29">
        <w:rPr>
          <w:rFonts w:ascii="Calibri" w:hAnsi="Calibri" w:cs="Calibri"/>
          <w:i/>
          <w:sz w:val="22"/>
        </w:rPr>
        <w:t>,</w:t>
      </w:r>
      <w:r w:rsidRPr="00586A29">
        <w:rPr>
          <w:rFonts w:ascii="Calibri" w:hAnsi="Calibri" w:cs="Calibri"/>
          <w:sz w:val="22"/>
        </w:rPr>
        <w:t xml:space="preserve"> d’une durée de</w:t>
      </w:r>
      <w:r w:rsidR="00586A29" w:rsidRPr="00586A29">
        <w:rPr>
          <w:rFonts w:ascii="Calibri" w:hAnsi="Calibri" w:cs="Calibri"/>
          <w:sz w:val="22"/>
        </w:rPr>
        <w:t xml:space="preserve"> </w:t>
      </w:r>
      <w:r w:rsidR="00586A29" w:rsidRPr="00C555BE">
        <w:rPr>
          <w:rFonts w:ascii="Calibri" w:hAnsi="Calibri" w:cs="Calibri"/>
          <w:i/>
          <w:sz w:val="22"/>
          <w:highlight w:val="yellow"/>
        </w:rPr>
        <w:t>(nombre)</w:t>
      </w:r>
      <w:r w:rsidR="00586A29" w:rsidRPr="00586A29">
        <w:rPr>
          <w:rFonts w:ascii="Calibri" w:hAnsi="Calibri" w:cs="Calibri"/>
          <w:sz w:val="22"/>
        </w:rPr>
        <w:t xml:space="preserve"> </w:t>
      </w:r>
      <w:r w:rsidRPr="00586A29">
        <w:rPr>
          <w:rFonts w:ascii="Calibri" w:hAnsi="Calibri" w:cs="Calibri"/>
          <w:sz w:val="22"/>
        </w:rPr>
        <w:t>secondes, consistant en un film de présentation du projet intitulé</w:t>
      </w:r>
      <w:r w:rsidR="00586A29" w:rsidRPr="00586A29">
        <w:rPr>
          <w:rFonts w:ascii="Calibri" w:hAnsi="Calibri" w:cs="Calibri"/>
          <w:sz w:val="22"/>
        </w:rPr>
        <w:t xml:space="preserve"> </w:t>
      </w:r>
      <w:r w:rsidR="00586A29" w:rsidRPr="00C555BE">
        <w:rPr>
          <w:rFonts w:ascii="Calibri" w:hAnsi="Calibri" w:cs="Calibri"/>
          <w:i/>
          <w:sz w:val="22"/>
          <w:highlight w:val="yellow"/>
        </w:rPr>
        <w:t>(acronyme du projet)</w:t>
      </w:r>
      <w:r w:rsidRPr="00586A29">
        <w:rPr>
          <w:rFonts w:ascii="Calibri" w:hAnsi="Calibri" w:cs="Calibri"/>
          <w:i/>
          <w:sz w:val="22"/>
        </w:rPr>
        <w:t xml:space="preserve"> </w:t>
      </w:r>
      <w:r w:rsidRPr="00586A29">
        <w:rPr>
          <w:rFonts w:ascii="Calibri" w:hAnsi="Calibri" w:cs="Calibri"/>
          <w:sz w:val="22"/>
        </w:rPr>
        <w:t xml:space="preserve">dans le cadre de ma candidature </w:t>
      </w:r>
      <w:r w:rsidR="00586A29" w:rsidRPr="00586A29">
        <w:rPr>
          <w:rFonts w:ascii="Calibri" w:hAnsi="Calibri" w:cs="Calibri"/>
          <w:sz w:val="22"/>
        </w:rPr>
        <w:t>à la 2</w:t>
      </w:r>
      <w:r w:rsidR="00F96E00">
        <w:rPr>
          <w:rFonts w:ascii="Calibri" w:hAnsi="Calibri" w:cs="Calibri"/>
          <w:sz w:val="22"/>
        </w:rPr>
        <w:t>4</w:t>
      </w:r>
      <w:r w:rsidR="00586A29" w:rsidRPr="00586A29">
        <w:rPr>
          <w:rFonts w:ascii="Calibri" w:hAnsi="Calibri" w:cs="Calibri"/>
          <w:sz w:val="22"/>
          <w:vertAlign w:val="superscript"/>
        </w:rPr>
        <w:t>e</w:t>
      </w:r>
      <w:r w:rsidR="00586A29" w:rsidRPr="00586A29">
        <w:rPr>
          <w:rFonts w:ascii="Calibri" w:hAnsi="Calibri" w:cs="Calibri"/>
          <w:sz w:val="22"/>
        </w:rPr>
        <w:t xml:space="preserve"> édition du Concours. </w:t>
      </w:r>
    </w:p>
    <w:p w14:paraId="6069270F" w14:textId="77777777" w:rsidR="001926F8" w:rsidRPr="00586A29" w:rsidRDefault="001926F8" w:rsidP="001926F8">
      <w:pPr>
        <w:jc w:val="both"/>
        <w:rPr>
          <w:rFonts w:ascii="Calibri" w:hAnsi="Calibri" w:cs="Calibri"/>
          <w:sz w:val="22"/>
        </w:rPr>
      </w:pPr>
    </w:p>
    <w:p w14:paraId="3D0C6721" w14:textId="43C94C71" w:rsidR="001926F8" w:rsidRPr="00586A29" w:rsidRDefault="001926F8" w:rsidP="001926F8">
      <w:pPr>
        <w:jc w:val="both"/>
        <w:rPr>
          <w:rFonts w:ascii="Calibri" w:hAnsi="Calibri" w:cs="Calibri"/>
          <w:sz w:val="22"/>
        </w:rPr>
      </w:pPr>
      <w:r w:rsidRPr="00586A29">
        <w:rPr>
          <w:rFonts w:ascii="Calibri" w:hAnsi="Calibri" w:cs="Calibri"/>
          <w:sz w:val="22"/>
        </w:rPr>
        <w:t>La reproduction ci-dessus visée pourra se faire, sans limitation de nombre, par tout moyen, en tout format et sur tout support, (notamment magnétique, numérique, informatique ou optique tels que CD et DVD, disque dur, mémoire flash, par téléchargement</w:t>
      </w:r>
      <w:r w:rsidR="00F96E00">
        <w:rPr>
          <w:rFonts w:ascii="Calibri" w:hAnsi="Calibri" w:cs="Calibri"/>
          <w:sz w:val="22"/>
        </w:rPr>
        <w:t>…</w:t>
      </w:r>
      <w:r w:rsidRPr="00586A29">
        <w:rPr>
          <w:rFonts w:ascii="Calibri" w:hAnsi="Calibri" w:cs="Calibri"/>
          <w:sz w:val="22"/>
        </w:rPr>
        <w:t>), présents ou à venir ;</w:t>
      </w:r>
    </w:p>
    <w:p w14:paraId="1FDD406C" w14:textId="77777777" w:rsidR="001926F8" w:rsidRPr="00586A29" w:rsidRDefault="001926F8" w:rsidP="001926F8">
      <w:pPr>
        <w:jc w:val="both"/>
        <w:rPr>
          <w:rFonts w:ascii="Calibri" w:hAnsi="Calibri" w:cs="Calibri"/>
          <w:sz w:val="22"/>
        </w:rPr>
      </w:pPr>
    </w:p>
    <w:p w14:paraId="05FD2423" w14:textId="77777777" w:rsidR="001926F8" w:rsidRPr="00586A29" w:rsidRDefault="001926F8" w:rsidP="001926F8">
      <w:pPr>
        <w:jc w:val="both"/>
        <w:rPr>
          <w:rFonts w:ascii="Calibri" w:hAnsi="Calibri" w:cs="Calibri"/>
          <w:sz w:val="22"/>
        </w:rPr>
      </w:pPr>
      <w:r w:rsidRPr="00586A29">
        <w:rPr>
          <w:rFonts w:ascii="Calibri" w:hAnsi="Calibri" w:cs="Calibri"/>
          <w:sz w:val="22"/>
        </w:rPr>
        <w:t>La représentation ci-dessus visée comprend notamment la communication de l’œuvre par :</w:t>
      </w:r>
    </w:p>
    <w:p w14:paraId="5B600F55" w14:textId="77777777" w:rsidR="001926F8" w:rsidRPr="00586A29" w:rsidRDefault="001926F8" w:rsidP="00586A29">
      <w:pPr>
        <w:numPr>
          <w:ilvl w:val="1"/>
          <w:numId w:val="3"/>
        </w:numPr>
        <w:jc w:val="both"/>
        <w:rPr>
          <w:rFonts w:ascii="Calibri" w:hAnsi="Calibri" w:cs="Calibri"/>
          <w:sz w:val="22"/>
        </w:rPr>
      </w:pPr>
      <w:proofErr w:type="gramStart"/>
      <w:r w:rsidRPr="00586A29">
        <w:rPr>
          <w:rFonts w:ascii="Calibri" w:hAnsi="Calibri" w:cs="Calibri"/>
          <w:sz w:val="22"/>
        </w:rPr>
        <w:t>projection</w:t>
      </w:r>
      <w:proofErr w:type="gramEnd"/>
      <w:r w:rsidRPr="00586A29">
        <w:rPr>
          <w:rFonts w:ascii="Calibri" w:hAnsi="Calibri" w:cs="Calibri"/>
          <w:sz w:val="22"/>
        </w:rPr>
        <w:t xml:space="preserve"> publique,</w:t>
      </w:r>
    </w:p>
    <w:p w14:paraId="0F3907B3" w14:textId="77777777" w:rsidR="001926F8" w:rsidRPr="00C555BE" w:rsidRDefault="001926F8" w:rsidP="001926F8">
      <w:pPr>
        <w:numPr>
          <w:ilvl w:val="1"/>
          <w:numId w:val="3"/>
        </w:numPr>
        <w:jc w:val="both"/>
        <w:rPr>
          <w:rFonts w:ascii="Calibri" w:hAnsi="Calibri" w:cs="Calibri"/>
          <w:sz w:val="22"/>
        </w:rPr>
      </w:pPr>
      <w:proofErr w:type="gramStart"/>
      <w:r w:rsidRPr="00586A29">
        <w:rPr>
          <w:rFonts w:ascii="Calibri" w:hAnsi="Calibri" w:cs="Calibri"/>
          <w:sz w:val="22"/>
        </w:rPr>
        <w:t>et</w:t>
      </w:r>
      <w:proofErr w:type="gramEnd"/>
      <w:r w:rsidRPr="00586A29">
        <w:rPr>
          <w:rFonts w:ascii="Calibri" w:hAnsi="Calibri" w:cs="Calibri"/>
          <w:sz w:val="22"/>
        </w:rPr>
        <w:t xml:space="preserve"> plus généralement tous moyens existants ou à venir.</w:t>
      </w:r>
    </w:p>
    <w:p w14:paraId="19E90D03" w14:textId="77777777" w:rsidR="00C555BE" w:rsidRDefault="001926F8" w:rsidP="001926F8">
      <w:pPr>
        <w:jc w:val="both"/>
        <w:rPr>
          <w:rFonts w:ascii="Calibri" w:hAnsi="Calibri" w:cs="Calibri"/>
          <w:sz w:val="22"/>
        </w:rPr>
      </w:pPr>
      <w:r w:rsidRPr="00586A29">
        <w:rPr>
          <w:rFonts w:ascii="Calibri" w:hAnsi="Calibri" w:cs="Calibri"/>
          <w:sz w:val="22"/>
        </w:rPr>
        <w:t>La diffusion ci-dessus visée pourra se faire par tout moyen, présent ou à venir, notamment par transmission de copies, via les réseaux informatiques, analogiques et numériques (notamment internet, réseaux locaux, voie hertzienne, câble)</w:t>
      </w:r>
      <w:r w:rsidR="00C555BE">
        <w:rPr>
          <w:rFonts w:ascii="Calibri" w:hAnsi="Calibri" w:cs="Calibri"/>
          <w:sz w:val="22"/>
        </w:rPr>
        <w:t xml:space="preserve">. </w:t>
      </w:r>
    </w:p>
    <w:p w14:paraId="1CA4DB4C" w14:textId="47B4739D" w:rsidR="001926F8" w:rsidRPr="00586A29" w:rsidRDefault="001926F8" w:rsidP="001926F8">
      <w:pPr>
        <w:jc w:val="both"/>
        <w:rPr>
          <w:rFonts w:ascii="Calibri" w:hAnsi="Calibri" w:cs="Calibri"/>
          <w:sz w:val="22"/>
        </w:rPr>
      </w:pPr>
      <w:r w:rsidRPr="00586A29">
        <w:rPr>
          <w:rFonts w:ascii="Calibri" w:hAnsi="Calibri" w:cs="Calibri"/>
          <w:sz w:val="22"/>
        </w:rPr>
        <w:t xml:space="preserve">La représentation et la diffusion ci-dessus visées seront toutefois limitées aux personnes participant à l’organisation et au déroulement </w:t>
      </w:r>
      <w:r w:rsidR="00586A29" w:rsidRPr="00586A29">
        <w:rPr>
          <w:rFonts w:ascii="Calibri" w:hAnsi="Calibri" w:cs="Calibri"/>
          <w:sz w:val="22"/>
        </w:rPr>
        <w:t>de la 2</w:t>
      </w:r>
      <w:r w:rsidR="00F96E00">
        <w:rPr>
          <w:rFonts w:ascii="Calibri" w:hAnsi="Calibri" w:cs="Calibri"/>
          <w:sz w:val="22"/>
        </w:rPr>
        <w:t>4</w:t>
      </w:r>
      <w:r w:rsidR="00586A29" w:rsidRPr="00586A29">
        <w:rPr>
          <w:rFonts w:ascii="Calibri" w:hAnsi="Calibri" w:cs="Calibri"/>
          <w:sz w:val="22"/>
          <w:vertAlign w:val="superscript"/>
        </w:rPr>
        <w:t>e</w:t>
      </w:r>
      <w:r w:rsidR="00586A29" w:rsidRPr="00586A29">
        <w:rPr>
          <w:rFonts w:ascii="Calibri" w:hAnsi="Calibri" w:cs="Calibri"/>
          <w:sz w:val="22"/>
        </w:rPr>
        <w:t xml:space="preserve"> édition du Concours </w:t>
      </w:r>
      <w:r w:rsidRPr="00586A29">
        <w:rPr>
          <w:rFonts w:ascii="Calibri" w:hAnsi="Calibri" w:cs="Calibri"/>
          <w:sz w:val="22"/>
        </w:rPr>
        <w:t>ainsi qu’à toute personne intervenant pour leur compte, notamment : personnels de Bpifrance, du ministère de l’Enseignement supérieur, de la Recherche et de l’Innovation, prestataires de services intervenant dans le cadre du concours, membres du jury et des secrétariats techniques du concours susmentionné.</w:t>
      </w:r>
    </w:p>
    <w:p w14:paraId="7B7DB6B7" w14:textId="70C43728" w:rsidR="001926F8" w:rsidRPr="00586A29" w:rsidRDefault="001926F8" w:rsidP="001926F8">
      <w:pPr>
        <w:jc w:val="both"/>
        <w:rPr>
          <w:rFonts w:ascii="Calibri" w:hAnsi="Calibri" w:cs="Calibri"/>
          <w:sz w:val="22"/>
        </w:rPr>
      </w:pPr>
      <w:r w:rsidRPr="00586A29">
        <w:rPr>
          <w:rFonts w:ascii="Calibri" w:hAnsi="Calibri" w:cs="Calibri"/>
          <w:sz w:val="22"/>
        </w:rPr>
        <w:t>Ceci aux seules fins d’examen de ma candidatur</w:t>
      </w:r>
      <w:r w:rsidR="00586A29" w:rsidRPr="00586A29">
        <w:rPr>
          <w:rFonts w:ascii="Calibri" w:hAnsi="Calibri" w:cs="Calibri"/>
          <w:sz w:val="22"/>
        </w:rPr>
        <w:t>e à la 2</w:t>
      </w:r>
      <w:r w:rsidR="00F96E00">
        <w:rPr>
          <w:rFonts w:ascii="Calibri" w:hAnsi="Calibri" w:cs="Calibri"/>
          <w:sz w:val="22"/>
        </w:rPr>
        <w:t>4</w:t>
      </w:r>
      <w:r w:rsidR="00586A29" w:rsidRPr="00586A29">
        <w:rPr>
          <w:rFonts w:ascii="Calibri" w:hAnsi="Calibri" w:cs="Calibri"/>
          <w:sz w:val="22"/>
          <w:vertAlign w:val="superscript"/>
        </w:rPr>
        <w:t>e</w:t>
      </w:r>
      <w:r w:rsidR="00586A29" w:rsidRPr="00586A29">
        <w:rPr>
          <w:rFonts w:ascii="Calibri" w:hAnsi="Calibri" w:cs="Calibri"/>
          <w:sz w:val="22"/>
        </w:rPr>
        <w:t xml:space="preserve"> édition du Concours.</w:t>
      </w:r>
    </w:p>
    <w:p w14:paraId="20D78EF5" w14:textId="77777777" w:rsidR="00586A29" w:rsidRPr="00586A29" w:rsidRDefault="00586A29" w:rsidP="001926F8">
      <w:pPr>
        <w:jc w:val="both"/>
        <w:rPr>
          <w:rFonts w:ascii="Calibri" w:hAnsi="Calibri" w:cs="Calibri"/>
          <w:sz w:val="22"/>
        </w:rPr>
      </w:pPr>
    </w:p>
    <w:p w14:paraId="089405E1" w14:textId="77777777" w:rsidR="001926F8" w:rsidRPr="00586A29" w:rsidRDefault="00586A29" w:rsidP="00586A29">
      <w:pPr>
        <w:pStyle w:val="Paragraphedeliste"/>
        <w:numPr>
          <w:ilvl w:val="0"/>
          <w:numId w:val="1"/>
        </w:numPr>
        <w:ind w:left="0" w:firstLine="0"/>
        <w:jc w:val="both"/>
        <w:rPr>
          <w:rFonts w:ascii="Calibri" w:hAnsi="Calibri" w:cs="Calibri"/>
          <w:sz w:val="22"/>
        </w:rPr>
      </w:pPr>
      <w:proofErr w:type="gramStart"/>
      <w:r w:rsidRPr="00586A29">
        <w:rPr>
          <w:rFonts w:ascii="Calibri" w:hAnsi="Calibri" w:cs="Calibri"/>
          <w:sz w:val="22"/>
        </w:rPr>
        <w:t>r</w:t>
      </w:r>
      <w:r w:rsidR="001926F8" w:rsidRPr="00586A29">
        <w:rPr>
          <w:rFonts w:ascii="Calibri" w:hAnsi="Calibri" w:cs="Calibri"/>
          <w:sz w:val="22"/>
        </w:rPr>
        <w:t>econnais</w:t>
      </w:r>
      <w:proofErr w:type="gramEnd"/>
      <w:r w:rsidR="001926F8" w:rsidRPr="00586A29">
        <w:rPr>
          <w:rFonts w:ascii="Calibri" w:hAnsi="Calibri" w:cs="Calibri"/>
          <w:sz w:val="22"/>
        </w:rPr>
        <w:t xml:space="preserve"> </w:t>
      </w:r>
      <w:r w:rsidR="004C745F">
        <w:rPr>
          <w:rFonts w:ascii="Calibri" w:hAnsi="Calibri" w:cs="Calibri"/>
          <w:sz w:val="22"/>
        </w:rPr>
        <w:t xml:space="preserve">par la présente </w:t>
      </w:r>
      <w:r w:rsidR="001926F8" w:rsidRPr="00586A29">
        <w:rPr>
          <w:rFonts w:ascii="Calibri" w:hAnsi="Calibri" w:cs="Calibri"/>
          <w:sz w:val="22"/>
        </w:rPr>
        <w:t>ne pas prétendre à une réparation d'un préjudice quel qu'il soit du fait de l'utilisation de mon image.</w:t>
      </w:r>
    </w:p>
    <w:p w14:paraId="31B2370C" w14:textId="77777777" w:rsidR="001926F8" w:rsidRPr="00586A29" w:rsidRDefault="001926F8" w:rsidP="001926F8">
      <w:pPr>
        <w:jc w:val="both"/>
        <w:rPr>
          <w:rFonts w:ascii="Calibri" w:hAnsi="Calibri" w:cs="Calibri"/>
          <w:sz w:val="22"/>
        </w:rPr>
      </w:pPr>
    </w:p>
    <w:p w14:paraId="1CF68494" w14:textId="31849D98" w:rsidR="001926F8" w:rsidRPr="00586A29" w:rsidRDefault="001926F8" w:rsidP="001926F8">
      <w:pPr>
        <w:jc w:val="both"/>
        <w:rPr>
          <w:rFonts w:ascii="Calibri" w:hAnsi="Calibri" w:cs="Calibri"/>
          <w:sz w:val="22"/>
        </w:rPr>
      </w:pPr>
      <w:r w:rsidRPr="00586A29">
        <w:rPr>
          <w:rFonts w:ascii="Calibri" w:hAnsi="Calibri" w:cs="Calibri"/>
          <w:sz w:val="22"/>
        </w:rPr>
        <w:t>Cette autorisation est valable pour le monde entier, pour toute la durée de la 2</w:t>
      </w:r>
      <w:r w:rsidR="00711903">
        <w:rPr>
          <w:rFonts w:ascii="Calibri" w:hAnsi="Calibri" w:cs="Calibri"/>
          <w:sz w:val="22"/>
        </w:rPr>
        <w:t>4</w:t>
      </w:r>
      <w:r w:rsidR="00F4638C" w:rsidRPr="00F4638C">
        <w:rPr>
          <w:rFonts w:ascii="Calibri" w:hAnsi="Calibri" w:cs="Calibri"/>
          <w:sz w:val="22"/>
          <w:vertAlign w:val="superscript"/>
        </w:rPr>
        <w:t>e</w:t>
      </w:r>
      <w:r w:rsidRPr="00586A29">
        <w:rPr>
          <w:rFonts w:ascii="Calibri" w:hAnsi="Calibri" w:cs="Calibri"/>
          <w:sz w:val="22"/>
        </w:rPr>
        <w:t xml:space="preserve"> édition du </w:t>
      </w:r>
      <w:r w:rsidR="00F96E00">
        <w:rPr>
          <w:rFonts w:ascii="Calibri" w:hAnsi="Calibri" w:cs="Calibri"/>
          <w:sz w:val="22"/>
        </w:rPr>
        <w:t>C</w:t>
      </w:r>
      <w:r w:rsidRPr="00586A29">
        <w:rPr>
          <w:rFonts w:ascii="Calibri" w:hAnsi="Calibri" w:cs="Calibri"/>
          <w:sz w:val="22"/>
        </w:rPr>
        <w:t>oncours</w:t>
      </w:r>
      <w:r w:rsidR="00907D1E">
        <w:rPr>
          <w:rFonts w:ascii="Calibri" w:hAnsi="Calibri" w:cs="Calibri"/>
          <w:sz w:val="22"/>
        </w:rPr>
        <w:t>.</w:t>
      </w:r>
      <w:r w:rsidRPr="00586A29">
        <w:rPr>
          <w:rFonts w:ascii="Calibri" w:hAnsi="Calibri" w:cs="Calibri"/>
          <w:sz w:val="22"/>
        </w:rPr>
        <w:t xml:space="preserve"> </w:t>
      </w:r>
    </w:p>
    <w:p w14:paraId="3848E49A" w14:textId="77777777" w:rsidR="001926F8" w:rsidRPr="00586A29" w:rsidRDefault="001926F8" w:rsidP="001926F8">
      <w:pPr>
        <w:jc w:val="both"/>
        <w:rPr>
          <w:rFonts w:ascii="Calibri" w:hAnsi="Calibri" w:cs="Calibri"/>
          <w:sz w:val="22"/>
        </w:rPr>
      </w:pPr>
    </w:p>
    <w:p w14:paraId="6A178C23" w14:textId="77777777" w:rsidR="00C555BE" w:rsidRDefault="00C555BE" w:rsidP="001926F8">
      <w:pPr>
        <w:jc w:val="both"/>
        <w:rPr>
          <w:rFonts w:ascii="Calibri" w:hAnsi="Calibri" w:cs="Calibri"/>
          <w:sz w:val="22"/>
        </w:rPr>
      </w:pPr>
    </w:p>
    <w:p w14:paraId="24680F61" w14:textId="77777777" w:rsidR="00C555BE" w:rsidRPr="00586A29" w:rsidRDefault="00C555BE" w:rsidP="001926F8">
      <w:pPr>
        <w:jc w:val="both"/>
        <w:rPr>
          <w:rFonts w:ascii="Calibri" w:hAnsi="Calibri" w:cs="Calibri"/>
          <w:sz w:val="22"/>
        </w:rPr>
      </w:pPr>
    </w:p>
    <w:p w14:paraId="4722CEF6" w14:textId="77777777" w:rsidR="001926F8" w:rsidRPr="00586A29" w:rsidRDefault="001926F8" w:rsidP="001926F8">
      <w:pPr>
        <w:jc w:val="right"/>
        <w:rPr>
          <w:rFonts w:ascii="Calibri" w:hAnsi="Calibri" w:cs="Calibri"/>
          <w:sz w:val="22"/>
        </w:rPr>
      </w:pPr>
      <w:r w:rsidRPr="00586A29">
        <w:rPr>
          <w:rFonts w:ascii="Calibri" w:hAnsi="Calibri" w:cs="Calibri"/>
          <w:sz w:val="22"/>
        </w:rPr>
        <w:t>Fait à</w:t>
      </w:r>
      <w:r w:rsidR="00586A29">
        <w:rPr>
          <w:rFonts w:ascii="Calibri" w:hAnsi="Calibri" w:cs="Calibri"/>
          <w:sz w:val="22"/>
        </w:rPr>
        <w:t xml:space="preserve"> </w:t>
      </w:r>
      <w:r w:rsidR="00586A29" w:rsidRPr="00C555BE">
        <w:rPr>
          <w:rFonts w:ascii="Calibri" w:hAnsi="Calibri" w:cs="Calibri"/>
          <w:i/>
          <w:sz w:val="22"/>
          <w:highlight w:val="yellow"/>
        </w:rPr>
        <w:t>(Ville)</w:t>
      </w:r>
      <w:r w:rsidRPr="00C555BE">
        <w:rPr>
          <w:rFonts w:ascii="Calibri" w:hAnsi="Calibri" w:cs="Calibri"/>
          <w:i/>
          <w:sz w:val="22"/>
        </w:rPr>
        <w:t>,</w:t>
      </w:r>
      <w:r w:rsidRPr="00586A29">
        <w:rPr>
          <w:rFonts w:ascii="Calibri" w:hAnsi="Calibri" w:cs="Calibri"/>
          <w:sz w:val="22"/>
        </w:rPr>
        <w:t xml:space="preserve"> le</w:t>
      </w:r>
      <w:r w:rsidR="00586A29">
        <w:rPr>
          <w:rFonts w:ascii="Calibri" w:hAnsi="Calibri" w:cs="Calibri"/>
          <w:sz w:val="22"/>
        </w:rPr>
        <w:t xml:space="preserve"> </w:t>
      </w:r>
      <w:r w:rsidR="00586A29" w:rsidRPr="00C555BE">
        <w:rPr>
          <w:rFonts w:ascii="Calibri" w:hAnsi="Calibri" w:cs="Calibri"/>
          <w:i/>
          <w:sz w:val="22"/>
          <w:highlight w:val="yellow"/>
        </w:rPr>
        <w:t>(JJ/MM/AAAA)</w:t>
      </w:r>
    </w:p>
    <w:p w14:paraId="1D6A7B3A" w14:textId="77777777" w:rsidR="001926F8" w:rsidRPr="00586A29" w:rsidRDefault="001926F8" w:rsidP="001926F8">
      <w:pPr>
        <w:jc w:val="right"/>
        <w:rPr>
          <w:rFonts w:ascii="Calibri" w:hAnsi="Calibri" w:cs="Calibri"/>
          <w:sz w:val="22"/>
        </w:rPr>
      </w:pPr>
    </w:p>
    <w:p w14:paraId="19061AF7" w14:textId="77777777" w:rsidR="001926F8" w:rsidRPr="00C555BE" w:rsidRDefault="00C555BE" w:rsidP="001926F8">
      <w:pPr>
        <w:jc w:val="right"/>
        <w:rPr>
          <w:rFonts w:ascii="Calibri" w:hAnsi="Calibri" w:cs="Calibri"/>
          <w:i/>
          <w:sz w:val="22"/>
        </w:rPr>
      </w:pPr>
      <w:r w:rsidRPr="00C555BE">
        <w:rPr>
          <w:rFonts w:ascii="Calibri" w:hAnsi="Calibri" w:cs="Calibri"/>
          <w:i/>
          <w:sz w:val="22"/>
          <w:highlight w:val="yellow"/>
        </w:rPr>
        <w:t>(</w:t>
      </w:r>
      <w:r w:rsidR="001926F8" w:rsidRPr="00C555BE">
        <w:rPr>
          <w:rFonts w:ascii="Calibri" w:hAnsi="Calibri" w:cs="Calibri"/>
          <w:i/>
          <w:sz w:val="22"/>
          <w:highlight w:val="yellow"/>
        </w:rPr>
        <w:t>Signature</w:t>
      </w:r>
      <w:r w:rsidRPr="00C555BE">
        <w:rPr>
          <w:rFonts w:ascii="Calibri" w:hAnsi="Calibri" w:cs="Calibri"/>
          <w:i/>
          <w:sz w:val="22"/>
          <w:highlight w:val="yellow"/>
        </w:rPr>
        <w:t>)</w:t>
      </w:r>
    </w:p>
    <w:p w14:paraId="1A4546BB" w14:textId="77777777" w:rsidR="001926F8" w:rsidRDefault="001926F8" w:rsidP="001926F8">
      <w:pPr>
        <w:pBdr>
          <w:bottom w:val="single" w:sz="4" w:space="1" w:color="auto"/>
        </w:pBdr>
        <w:rPr>
          <w:rFonts w:asciiTheme="majorHAnsi" w:hAnsiTheme="majorHAnsi" w:cstheme="majorHAnsi"/>
          <w:sz w:val="22"/>
          <w:szCs w:val="22"/>
        </w:rPr>
      </w:pPr>
    </w:p>
    <w:p w14:paraId="4C556A19" w14:textId="76A9ADFA" w:rsidR="00C555BE" w:rsidRDefault="00C555BE" w:rsidP="001926F8">
      <w:pPr>
        <w:pBdr>
          <w:bottom w:val="single" w:sz="4" w:space="1" w:color="auto"/>
        </w:pBdr>
        <w:rPr>
          <w:rFonts w:asciiTheme="majorHAnsi" w:hAnsiTheme="majorHAnsi" w:cstheme="majorHAnsi"/>
          <w:sz w:val="22"/>
          <w:szCs w:val="22"/>
        </w:rPr>
      </w:pPr>
    </w:p>
    <w:p w14:paraId="03D42B7C" w14:textId="77777777" w:rsidR="00C555BE" w:rsidRDefault="00C555BE" w:rsidP="001926F8">
      <w:pPr>
        <w:pBdr>
          <w:bottom w:val="single" w:sz="4" w:space="1" w:color="auto"/>
        </w:pBdr>
        <w:rPr>
          <w:rFonts w:asciiTheme="majorHAnsi" w:hAnsiTheme="majorHAnsi" w:cstheme="majorHAnsi"/>
          <w:sz w:val="22"/>
          <w:szCs w:val="22"/>
        </w:rPr>
      </w:pPr>
    </w:p>
    <w:p w14:paraId="7D94E4D2" w14:textId="77777777" w:rsidR="001926F8" w:rsidRPr="00906B4C" w:rsidRDefault="001926F8" w:rsidP="001926F8">
      <w:pPr>
        <w:rPr>
          <w:rFonts w:asciiTheme="majorHAnsi" w:hAnsiTheme="majorHAnsi" w:cstheme="majorHAnsi"/>
          <w:sz w:val="22"/>
          <w:szCs w:val="22"/>
        </w:rPr>
      </w:pPr>
    </w:p>
    <w:p w14:paraId="541B5602" w14:textId="2DDD5F35" w:rsidR="00C555BE" w:rsidRDefault="00C555BE" w:rsidP="00C555BE">
      <w:pPr>
        <w:jc w:val="both"/>
        <w:rPr>
          <w:rFonts w:ascii="Arial" w:eastAsia="Arial Unicode MS" w:hAnsi="Arial" w:cs="Arial"/>
          <w:i/>
          <w:color w:val="000000"/>
          <w:sz w:val="16"/>
          <w:szCs w:val="20"/>
        </w:rPr>
      </w:pPr>
      <w:r w:rsidRPr="00C555BE">
        <w:rPr>
          <w:rFonts w:ascii="Arial" w:eastAsia="Arial Unicode MS" w:hAnsi="Arial" w:cs="Arial"/>
          <w:i/>
          <w:color w:val="000000"/>
          <w:sz w:val="16"/>
          <w:szCs w:val="20"/>
        </w:rPr>
        <w:t xml:space="preserve">Les données à caractère personnel recueillies dans le cadre de la candidature au Concours </w:t>
      </w:r>
      <w:r w:rsidR="006E64B2">
        <w:rPr>
          <w:rFonts w:ascii="Arial" w:eastAsia="Arial Unicode MS" w:hAnsi="Arial" w:cs="Arial"/>
          <w:i/>
          <w:color w:val="000000"/>
          <w:sz w:val="16"/>
          <w:szCs w:val="20"/>
        </w:rPr>
        <w:t xml:space="preserve">d’innovation I-LAB </w:t>
      </w:r>
      <w:r w:rsidR="00907D1E">
        <w:rPr>
          <w:rFonts w:ascii="Arial" w:eastAsia="Arial Unicode MS" w:hAnsi="Arial" w:cs="Arial"/>
          <w:i/>
          <w:color w:val="000000"/>
          <w:sz w:val="16"/>
          <w:szCs w:val="20"/>
        </w:rPr>
        <w:t xml:space="preserve">(ci-après le Concours) </w:t>
      </w:r>
      <w:r w:rsidRPr="00C555BE">
        <w:rPr>
          <w:rFonts w:ascii="Arial" w:eastAsia="Arial Unicode MS" w:hAnsi="Arial" w:cs="Arial"/>
          <w:i/>
          <w:color w:val="000000"/>
          <w:sz w:val="16"/>
          <w:szCs w:val="20"/>
        </w:rPr>
        <w:t xml:space="preserve">sont obligatoires pour le traitement et la gestion des candidatures au </w:t>
      </w:r>
      <w:r w:rsidR="00ED3650">
        <w:rPr>
          <w:rFonts w:ascii="Arial" w:eastAsia="Arial Unicode MS" w:hAnsi="Arial" w:cs="Arial"/>
          <w:i/>
          <w:color w:val="000000"/>
          <w:sz w:val="16"/>
          <w:szCs w:val="20"/>
        </w:rPr>
        <w:t>C</w:t>
      </w:r>
      <w:r w:rsidRPr="00C555BE">
        <w:rPr>
          <w:rFonts w:ascii="Arial" w:eastAsia="Arial Unicode MS" w:hAnsi="Arial" w:cs="Arial"/>
          <w:i/>
          <w:color w:val="000000"/>
          <w:sz w:val="16"/>
          <w:szCs w:val="20"/>
        </w:rPr>
        <w:t xml:space="preserve">oncours et en particulier pour leur traitement informatique effectué sous la responsabilité de Bpifrance. </w:t>
      </w:r>
    </w:p>
    <w:p w14:paraId="0BDEF484" w14:textId="29F7C0E9" w:rsidR="000D1FBB" w:rsidRPr="001B56CB" w:rsidRDefault="000D1FBB" w:rsidP="000D1FBB">
      <w:pPr>
        <w:rPr>
          <w:rFonts w:asciiTheme="majorHAnsi" w:hAnsiTheme="majorHAnsi" w:cstheme="majorHAnsi"/>
          <w:i/>
          <w:iCs/>
          <w:sz w:val="16"/>
          <w:szCs w:val="16"/>
        </w:rPr>
      </w:pPr>
      <w:r w:rsidRPr="001B56CB">
        <w:rPr>
          <w:rFonts w:asciiTheme="majorHAnsi" w:hAnsiTheme="majorHAnsi" w:cstheme="majorHAnsi"/>
          <w:i/>
          <w:iCs/>
          <w:sz w:val="16"/>
          <w:szCs w:val="16"/>
        </w:rPr>
        <w:t xml:space="preserve">Conformément à la réglementation applicable, notamment le règlement européen 2016/679 dit Règlement Général sur la Protection des Données (« RGPD ») et les dispositions nationales relatives à l’informatique, aux fichiers et libertés, Bpifrance, dont le siège est situé au 27-31 Avenue du Général Leclerc </w:t>
      </w:r>
      <w:r w:rsidR="00964885">
        <w:rPr>
          <w:rFonts w:asciiTheme="majorHAnsi" w:hAnsiTheme="majorHAnsi" w:cstheme="majorHAnsi"/>
          <w:i/>
          <w:iCs/>
          <w:sz w:val="16"/>
          <w:szCs w:val="16"/>
        </w:rPr>
        <w:t xml:space="preserve">- </w:t>
      </w:r>
      <w:r w:rsidRPr="001B56CB">
        <w:rPr>
          <w:rFonts w:asciiTheme="majorHAnsi" w:hAnsiTheme="majorHAnsi" w:cstheme="majorHAnsi"/>
          <w:i/>
          <w:iCs/>
          <w:sz w:val="16"/>
          <w:szCs w:val="16"/>
        </w:rPr>
        <w:t>94710 Maisons-Alfort CEDEX, en sa qualité de responsable de traitement, traite les données à caractère personnel :</w:t>
      </w:r>
    </w:p>
    <w:p w14:paraId="03571218" w14:textId="123B2140" w:rsidR="000D1FBB" w:rsidRPr="001B56CB" w:rsidRDefault="000D1FBB" w:rsidP="000D1FBB">
      <w:pPr>
        <w:rPr>
          <w:rFonts w:asciiTheme="majorHAnsi" w:hAnsiTheme="majorHAnsi" w:cstheme="majorHAnsi"/>
          <w:i/>
          <w:iCs/>
          <w:sz w:val="16"/>
          <w:szCs w:val="16"/>
        </w:rPr>
      </w:pPr>
      <w:r w:rsidRPr="001B56CB">
        <w:rPr>
          <w:rFonts w:asciiTheme="majorHAnsi" w:hAnsiTheme="majorHAnsi" w:cstheme="majorHAnsi"/>
          <w:i/>
          <w:iCs/>
          <w:sz w:val="16"/>
          <w:szCs w:val="16"/>
        </w:rPr>
        <w:t xml:space="preserve">- </w:t>
      </w:r>
      <w:r w:rsidRPr="00BC165B">
        <w:rPr>
          <w:rFonts w:asciiTheme="majorHAnsi" w:hAnsiTheme="majorHAnsi" w:cstheme="majorHAnsi"/>
          <w:b/>
          <w:bCs/>
          <w:i/>
          <w:iCs/>
          <w:sz w:val="16"/>
          <w:szCs w:val="16"/>
        </w:rPr>
        <w:t>Sur le fondement de l’exécution des mesures précontractuelles aux fins suivantes</w:t>
      </w:r>
      <w:r w:rsidRPr="001B56CB">
        <w:rPr>
          <w:rFonts w:asciiTheme="majorHAnsi" w:hAnsiTheme="majorHAnsi" w:cstheme="majorHAnsi"/>
          <w:i/>
          <w:iCs/>
          <w:sz w:val="16"/>
          <w:szCs w:val="16"/>
        </w:rPr>
        <w:t xml:space="preserve"> : réception des candidatures, vérification de l’éligibilité du candidat, instruction et sélection des candidatures, échange avec les porteurs, notification aux </w:t>
      </w:r>
      <w:r w:rsidR="00F1054B" w:rsidRPr="001B56CB">
        <w:rPr>
          <w:rFonts w:asciiTheme="majorHAnsi" w:hAnsiTheme="majorHAnsi" w:cstheme="majorHAnsi"/>
          <w:i/>
          <w:iCs/>
          <w:sz w:val="16"/>
          <w:szCs w:val="16"/>
        </w:rPr>
        <w:t>lauréats</w:t>
      </w:r>
      <w:r w:rsidRPr="001B56CB">
        <w:rPr>
          <w:rFonts w:asciiTheme="majorHAnsi" w:hAnsiTheme="majorHAnsi" w:cstheme="majorHAnsi"/>
          <w:i/>
          <w:iCs/>
          <w:sz w:val="16"/>
          <w:szCs w:val="16"/>
        </w:rPr>
        <w:t>, contractualisation, décaissement et gestion de la vie du dossier ;</w:t>
      </w:r>
    </w:p>
    <w:p w14:paraId="3E5DE7A7" w14:textId="77777777" w:rsidR="000D1FBB" w:rsidRPr="001B56CB" w:rsidRDefault="000D1FBB" w:rsidP="000D1FBB">
      <w:pPr>
        <w:rPr>
          <w:rFonts w:asciiTheme="majorHAnsi" w:hAnsiTheme="majorHAnsi" w:cstheme="majorHAnsi"/>
          <w:i/>
          <w:iCs/>
          <w:sz w:val="16"/>
          <w:szCs w:val="16"/>
        </w:rPr>
      </w:pPr>
      <w:r w:rsidRPr="001B56CB">
        <w:rPr>
          <w:rFonts w:asciiTheme="majorHAnsi" w:hAnsiTheme="majorHAnsi" w:cstheme="majorHAnsi"/>
          <w:i/>
          <w:iCs/>
          <w:sz w:val="16"/>
          <w:szCs w:val="16"/>
        </w:rPr>
        <w:t xml:space="preserve">- </w:t>
      </w:r>
      <w:r w:rsidRPr="00BC165B">
        <w:rPr>
          <w:rFonts w:asciiTheme="majorHAnsi" w:hAnsiTheme="majorHAnsi" w:cstheme="majorHAnsi"/>
          <w:b/>
          <w:bCs/>
          <w:i/>
          <w:iCs/>
          <w:sz w:val="16"/>
          <w:szCs w:val="16"/>
        </w:rPr>
        <w:t xml:space="preserve">Sur le fondement du respect des obligations légales auxquelles Bpifrance est soumis aux fins suivantes </w:t>
      </w:r>
      <w:r w:rsidRPr="001B56CB">
        <w:rPr>
          <w:rFonts w:asciiTheme="majorHAnsi" w:hAnsiTheme="majorHAnsi" w:cstheme="majorHAnsi"/>
          <w:i/>
          <w:iCs/>
          <w:sz w:val="16"/>
          <w:szCs w:val="16"/>
        </w:rPr>
        <w:t xml:space="preserve">: connaissance du client (« Know </w:t>
      </w:r>
      <w:proofErr w:type="spellStart"/>
      <w:r w:rsidRPr="001B56CB">
        <w:rPr>
          <w:rFonts w:asciiTheme="majorHAnsi" w:hAnsiTheme="majorHAnsi" w:cstheme="majorHAnsi"/>
          <w:i/>
          <w:iCs/>
          <w:sz w:val="16"/>
          <w:szCs w:val="16"/>
        </w:rPr>
        <w:t>Your</w:t>
      </w:r>
      <w:proofErr w:type="spellEnd"/>
      <w:r w:rsidRPr="001B56CB">
        <w:rPr>
          <w:rFonts w:asciiTheme="majorHAnsi" w:hAnsiTheme="majorHAnsi" w:cstheme="majorHAnsi"/>
          <w:i/>
          <w:iCs/>
          <w:sz w:val="16"/>
          <w:szCs w:val="16"/>
        </w:rPr>
        <w:t xml:space="preserve"> Customer »), évaluation et détection des risques, prévention et détection de la fraude, lutte contre la corruption, lutte contre le blanchiment des capitaux et le financement du terrorisme ;</w:t>
      </w:r>
    </w:p>
    <w:p w14:paraId="338CCFB4" w14:textId="2A5E2664" w:rsidR="000D1FBB" w:rsidRDefault="000D1FBB" w:rsidP="000D1FBB">
      <w:pPr>
        <w:rPr>
          <w:rFonts w:asciiTheme="majorHAnsi" w:hAnsiTheme="majorHAnsi" w:cstheme="majorHAnsi"/>
          <w:i/>
          <w:iCs/>
          <w:sz w:val="16"/>
          <w:szCs w:val="16"/>
        </w:rPr>
      </w:pPr>
      <w:r w:rsidRPr="001B56CB">
        <w:rPr>
          <w:rFonts w:asciiTheme="majorHAnsi" w:hAnsiTheme="majorHAnsi" w:cstheme="majorHAnsi"/>
          <w:i/>
          <w:iCs/>
          <w:sz w:val="16"/>
          <w:szCs w:val="16"/>
        </w:rPr>
        <w:t xml:space="preserve">- </w:t>
      </w:r>
      <w:r w:rsidRPr="00BC165B">
        <w:rPr>
          <w:rFonts w:asciiTheme="majorHAnsi" w:hAnsiTheme="majorHAnsi" w:cstheme="majorHAnsi"/>
          <w:b/>
          <w:bCs/>
          <w:i/>
          <w:iCs/>
          <w:sz w:val="16"/>
          <w:szCs w:val="16"/>
        </w:rPr>
        <w:t>Sur le fondement de la poursuite des intérêts légitimes de Bpifrance aux fins suivantes</w:t>
      </w:r>
      <w:r w:rsidRPr="001B56CB">
        <w:rPr>
          <w:rFonts w:asciiTheme="majorHAnsi" w:hAnsiTheme="majorHAnsi" w:cstheme="majorHAnsi"/>
          <w:i/>
          <w:iCs/>
          <w:sz w:val="16"/>
          <w:szCs w:val="16"/>
        </w:rPr>
        <w:t xml:space="preserve"> : gestion de la relation entre Bpifrance et les entités demandant une aide, prospection commerciale, </w:t>
      </w:r>
      <w:proofErr w:type="spellStart"/>
      <w:r w:rsidRPr="001B56CB">
        <w:rPr>
          <w:rFonts w:asciiTheme="majorHAnsi" w:hAnsiTheme="majorHAnsi" w:cstheme="majorHAnsi"/>
          <w:i/>
          <w:iCs/>
          <w:sz w:val="16"/>
          <w:szCs w:val="16"/>
        </w:rPr>
        <w:t>reporting</w:t>
      </w:r>
      <w:proofErr w:type="spellEnd"/>
      <w:r w:rsidRPr="001B56CB">
        <w:rPr>
          <w:rFonts w:asciiTheme="majorHAnsi" w:hAnsiTheme="majorHAnsi" w:cstheme="majorHAnsi"/>
          <w:i/>
          <w:iCs/>
          <w:sz w:val="16"/>
          <w:szCs w:val="16"/>
        </w:rPr>
        <w:t xml:space="preserve"> et évaluation du dispositif de financement</w:t>
      </w:r>
      <w:r w:rsidR="00964885">
        <w:rPr>
          <w:rFonts w:asciiTheme="majorHAnsi" w:hAnsiTheme="majorHAnsi" w:cstheme="majorHAnsi"/>
          <w:i/>
          <w:iCs/>
          <w:sz w:val="16"/>
          <w:szCs w:val="16"/>
        </w:rPr>
        <w:t xml:space="preserve">, </w:t>
      </w:r>
      <w:r w:rsidR="00532367">
        <w:rPr>
          <w:rFonts w:asciiTheme="majorHAnsi" w:hAnsiTheme="majorHAnsi" w:cstheme="majorHAnsi"/>
          <w:i/>
          <w:iCs/>
          <w:sz w:val="16"/>
          <w:szCs w:val="16"/>
        </w:rPr>
        <w:t xml:space="preserve">information et </w:t>
      </w:r>
      <w:r w:rsidR="00964885">
        <w:rPr>
          <w:rFonts w:asciiTheme="majorHAnsi" w:hAnsiTheme="majorHAnsi" w:cstheme="majorHAnsi"/>
          <w:i/>
          <w:iCs/>
          <w:sz w:val="16"/>
          <w:szCs w:val="16"/>
        </w:rPr>
        <w:t>communication sur le Concours</w:t>
      </w:r>
      <w:r w:rsidR="00167DCA">
        <w:rPr>
          <w:rFonts w:asciiTheme="majorHAnsi" w:hAnsiTheme="majorHAnsi" w:cstheme="majorHAnsi"/>
          <w:i/>
          <w:iCs/>
          <w:sz w:val="16"/>
          <w:szCs w:val="16"/>
        </w:rPr>
        <w:t>.</w:t>
      </w:r>
    </w:p>
    <w:p w14:paraId="78F392DB" w14:textId="77777777" w:rsidR="00BC165B" w:rsidRPr="001B56CB" w:rsidRDefault="00BC165B" w:rsidP="000D1FBB">
      <w:pPr>
        <w:rPr>
          <w:rFonts w:asciiTheme="majorHAnsi" w:hAnsiTheme="majorHAnsi" w:cstheme="majorHAnsi"/>
          <w:i/>
          <w:iCs/>
          <w:sz w:val="16"/>
          <w:szCs w:val="16"/>
        </w:rPr>
      </w:pPr>
    </w:p>
    <w:p w14:paraId="4520107B" w14:textId="2E84B70E" w:rsidR="00A91242" w:rsidRPr="001B56CB" w:rsidRDefault="00A91242" w:rsidP="00A91242">
      <w:pPr>
        <w:rPr>
          <w:rFonts w:asciiTheme="majorHAnsi" w:hAnsiTheme="majorHAnsi" w:cstheme="majorHAnsi"/>
          <w:i/>
          <w:iCs/>
          <w:sz w:val="16"/>
          <w:szCs w:val="16"/>
        </w:rPr>
      </w:pPr>
      <w:r w:rsidRPr="001B56CB">
        <w:rPr>
          <w:rFonts w:asciiTheme="majorHAnsi" w:hAnsiTheme="majorHAnsi" w:cstheme="majorHAnsi"/>
          <w:i/>
          <w:iCs/>
          <w:sz w:val="16"/>
          <w:szCs w:val="16"/>
        </w:rPr>
        <w:t xml:space="preserve">Les données à caractère personnel traitées dans le cadre des traitements ci-dessus sont les suivantes et peuvent varier selon les destinataires et leur utilisation : notamment état civil, identité, données d’identification, </w:t>
      </w:r>
      <w:r w:rsidR="00964885">
        <w:rPr>
          <w:rFonts w:asciiTheme="majorHAnsi" w:hAnsiTheme="majorHAnsi" w:cstheme="majorHAnsi"/>
          <w:i/>
          <w:iCs/>
          <w:sz w:val="16"/>
          <w:szCs w:val="16"/>
        </w:rPr>
        <w:t xml:space="preserve">vidéo, </w:t>
      </w:r>
      <w:r w:rsidRPr="001B56CB">
        <w:rPr>
          <w:rFonts w:asciiTheme="majorHAnsi" w:hAnsiTheme="majorHAnsi" w:cstheme="majorHAnsi"/>
          <w:i/>
          <w:iCs/>
          <w:sz w:val="16"/>
          <w:szCs w:val="16"/>
        </w:rPr>
        <w:t>informations d’ordre économique et financier, données de connexion,</w:t>
      </w:r>
      <w:r w:rsidR="00964885">
        <w:rPr>
          <w:rFonts w:asciiTheme="majorHAnsi" w:hAnsiTheme="majorHAnsi" w:cstheme="majorHAnsi"/>
          <w:i/>
          <w:iCs/>
          <w:sz w:val="16"/>
          <w:szCs w:val="16"/>
        </w:rPr>
        <w:t xml:space="preserve"> </w:t>
      </w:r>
      <w:r w:rsidRPr="001B56CB">
        <w:rPr>
          <w:rFonts w:asciiTheme="majorHAnsi" w:hAnsiTheme="majorHAnsi" w:cstheme="majorHAnsi"/>
          <w:i/>
          <w:iCs/>
          <w:sz w:val="16"/>
          <w:szCs w:val="16"/>
        </w:rPr>
        <w:t>directement auprès des personnes concernées, ou indirectement auprès de personnes publiques ou privées, bailleurs de fonds et/ou partenaires, ou via des sources publiques et privées et dans ce dernier cas afin de vérifier ou d’enrichir les bases de données internes.</w:t>
      </w:r>
    </w:p>
    <w:p w14:paraId="43B2E9A9" w14:textId="52CC4811" w:rsidR="00C555BE" w:rsidRDefault="000F3413" w:rsidP="00C555BE">
      <w:pPr>
        <w:jc w:val="both"/>
        <w:rPr>
          <w:rFonts w:ascii="Arial" w:eastAsia="Arial Unicode MS" w:hAnsi="Arial" w:cs="Arial"/>
          <w:i/>
          <w:color w:val="000000"/>
          <w:sz w:val="16"/>
          <w:szCs w:val="20"/>
        </w:rPr>
      </w:pPr>
      <w:r w:rsidRPr="00082581">
        <w:rPr>
          <w:rFonts w:ascii="Arial" w:eastAsia="Arial Unicode MS" w:hAnsi="Arial" w:cs="Arial"/>
          <w:i/>
          <w:color w:val="000000"/>
          <w:sz w:val="16"/>
          <w:szCs w:val="20"/>
        </w:rPr>
        <w:t xml:space="preserve">Ces données </w:t>
      </w:r>
      <w:r w:rsidR="00C555BE" w:rsidRPr="00082581">
        <w:rPr>
          <w:rFonts w:ascii="Arial" w:eastAsia="Arial Unicode MS" w:hAnsi="Arial" w:cs="Arial"/>
          <w:i/>
          <w:color w:val="000000"/>
          <w:sz w:val="16"/>
          <w:szCs w:val="20"/>
        </w:rPr>
        <w:t>pourront également</w:t>
      </w:r>
      <w:r w:rsidR="005829F4" w:rsidRPr="00082581">
        <w:rPr>
          <w:rFonts w:ascii="Arial" w:eastAsia="Arial Unicode MS" w:hAnsi="Arial" w:cs="Arial"/>
          <w:i/>
          <w:color w:val="000000"/>
          <w:sz w:val="16"/>
          <w:szCs w:val="20"/>
        </w:rPr>
        <w:t xml:space="preserve"> </w:t>
      </w:r>
      <w:r w:rsidR="00C555BE" w:rsidRPr="00082581">
        <w:rPr>
          <w:rFonts w:ascii="Arial" w:eastAsia="Arial Unicode MS" w:hAnsi="Arial" w:cs="Arial"/>
          <w:i/>
          <w:color w:val="000000"/>
          <w:sz w:val="16"/>
          <w:szCs w:val="20"/>
        </w:rPr>
        <w:t>être communiquées aux mêmes fins</w:t>
      </w:r>
      <w:r w:rsidR="008244D0" w:rsidRPr="00082581">
        <w:rPr>
          <w:rFonts w:ascii="Arial" w:eastAsia="Arial Unicode MS" w:hAnsi="Arial" w:cs="Arial"/>
          <w:i/>
          <w:color w:val="000000"/>
          <w:sz w:val="16"/>
          <w:szCs w:val="20"/>
        </w:rPr>
        <w:t xml:space="preserve"> à l’Etat,</w:t>
      </w:r>
      <w:r w:rsidR="00C555BE" w:rsidRPr="00082581">
        <w:rPr>
          <w:rFonts w:ascii="Arial" w:eastAsia="Arial Unicode MS" w:hAnsi="Arial" w:cs="Arial"/>
          <w:i/>
          <w:color w:val="000000"/>
          <w:sz w:val="16"/>
          <w:szCs w:val="20"/>
        </w:rPr>
        <w:t xml:space="preserve"> </w:t>
      </w:r>
      <w:r w:rsidR="00DB7FE8" w:rsidRPr="00082581">
        <w:rPr>
          <w:rFonts w:ascii="Arial" w:eastAsia="Arial Unicode MS" w:hAnsi="Arial" w:cs="Arial"/>
          <w:i/>
          <w:color w:val="000000"/>
          <w:sz w:val="16"/>
          <w:szCs w:val="20"/>
        </w:rPr>
        <w:t xml:space="preserve">à la Commission européenne, </w:t>
      </w:r>
      <w:r w:rsidR="008E6BDF" w:rsidRPr="00082581">
        <w:rPr>
          <w:rFonts w:ascii="Arial" w:eastAsia="Arial Unicode MS" w:hAnsi="Arial" w:cs="Arial"/>
          <w:i/>
          <w:color w:val="000000"/>
          <w:sz w:val="16"/>
          <w:szCs w:val="20"/>
        </w:rPr>
        <w:t xml:space="preserve">aux </w:t>
      </w:r>
      <w:r w:rsidR="00167DCA" w:rsidRPr="00167DCA">
        <w:rPr>
          <w:rFonts w:ascii="Arial" w:eastAsia="Arial Unicode MS" w:hAnsi="Arial" w:cs="Arial"/>
          <w:i/>
          <w:color w:val="000000"/>
          <w:sz w:val="16"/>
          <w:szCs w:val="20"/>
        </w:rPr>
        <w:t>instances participant à la sélection des candidats</w:t>
      </w:r>
      <w:r w:rsidR="00167DCA">
        <w:rPr>
          <w:rFonts w:ascii="Arial" w:eastAsia="Arial Unicode MS" w:hAnsi="Arial" w:cs="Arial"/>
          <w:i/>
          <w:color w:val="000000"/>
          <w:sz w:val="16"/>
          <w:szCs w:val="20"/>
        </w:rPr>
        <w:t xml:space="preserve"> du</w:t>
      </w:r>
      <w:r w:rsidR="008E6BDF" w:rsidRPr="00082581">
        <w:rPr>
          <w:rFonts w:ascii="Arial" w:eastAsia="Arial Unicode MS" w:hAnsi="Arial" w:cs="Arial"/>
          <w:i/>
          <w:color w:val="000000"/>
          <w:sz w:val="16"/>
          <w:szCs w:val="20"/>
        </w:rPr>
        <w:t xml:space="preserve"> Concours et à leurs membres, </w:t>
      </w:r>
      <w:r w:rsidR="00C555BE" w:rsidRPr="00C555BE">
        <w:rPr>
          <w:rFonts w:ascii="Arial" w:eastAsia="Arial Unicode MS" w:hAnsi="Arial" w:cs="Arial"/>
          <w:i/>
          <w:color w:val="000000"/>
          <w:sz w:val="16"/>
          <w:szCs w:val="20"/>
        </w:rPr>
        <w:t>aux prestataires ou partenaires de Bpifrance ou </w:t>
      </w:r>
      <w:r w:rsidR="00CF0756">
        <w:rPr>
          <w:rFonts w:ascii="Arial" w:eastAsia="Arial Unicode MS" w:hAnsi="Arial" w:cs="Arial"/>
          <w:i/>
          <w:color w:val="000000"/>
          <w:sz w:val="16"/>
          <w:szCs w:val="20"/>
        </w:rPr>
        <w:t>de l’Etat</w:t>
      </w:r>
      <w:r w:rsidR="00C555BE" w:rsidRPr="00C555BE" w:rsidDel="0092586E">
        <w:rPr>
          <w:rFonts w:ascii="Arial" w:eastAsia="Arial Unicode MS" w:hAnsi="Arial" w:cs="Arial"/>
          <w:i/>
          <w:color w:val="000000"/>
          <w:sz w:val="16"/>
          <w:szCs w:val="20"/>
        </w:rPr>
        <w:t xml:space="preserve"> </w:t>
      </w:r>
      <w:r w:rsidR="00C555BE" w:rsidRPr="00C555BE">
        <w:rPr>
          <w:rFonts w:ascii="Arial" w:eastAsia="Arial Unicode MS" w:hAnsi="Arial" w:cs="Arial"/>
          <w:i/>
          <w:color w:val="000000"/>
          <w:sz w:val="16"/>
          <w:szCs w:val="20"/>
        </w:rPr>
        <w:t xml:space="preserve">ainsi qu’aux autres personnes morales du groupe Bpifrance, ou tout tiers intervenant pour l’exécution de l’opération, dans la limite nécessaire au déroulement du Concours et de ses conséquences, pour les mêmes finalités. </w:t>
      </w:r>
    </w:p>
    <w:p w14:paraId="01F583D4" w14:textId="77777777" w:rsidR="00BC165B" w:rsidRPr="00C555BE" w:rsidRDefault="00BC165B" w:rsidP="00C555BE">
      <w:pPr>
        <w:jc w:val="both"/>
        <w:rPr>
          <w:rFonts w:ascii="Arial" w:eastAsia="Arial Unicode MS" w:hAnsi="Arial" w:cs="Arial"/>
          <w:i/>
          <w:color w:val="000000"/>
          <w:sz w:val="16"/>
          <w:szCs w:val="20"/>
        </w:rPr>
      </w:pPr>
    </w:p>
    <w:p w14:paraId="41BAC798" w14:textId="69C33FE1" w:rsidR="00C555BE" w:rsidRDefault="00994455" w:rsidP="00C555BE">
      <w:pPr>
        <w:jc w:val="both"/>
        <w:rPr>
          <w:rFonts w:ascii="Arial" w:eastAsia="Arial Unicode MS" w:hAnsi="Arial" w:cs="Arial"/>
          <w:i/>
          <w:color w:val="000000"/>
          <w:sz w:val="16"/>
          <w:szCs w:val="20"/>
        </w:rPr>
      </w:pPr>
      <w:r w:rsidRPr="001B56CB">
        <w:rPr>
          <w:rFonts w:ascii="Arial" w:eastAsia="Arial Unicode MS" w:hAnsi="Arial" w:cs="Arial"/>
          <w:i/>
          <w:color w:val="000000"/>
          <w:sz w:val="16"/>
          <w:szCs w:val="20"/>
        </w:rPr>
        <w:t>Ces données seront conservées conformément aux durées de prescription légales et réglementaires françaises et européennes</w:t>
      </w:r>
      <w:r>
        <w:rPr>
          <w:rFonts w:ascii="Arial" w:eastAsia="Arial Unicode MS" w:hAnsi="Arial" w:cs="Arial"/>
          <w:i/>
          <w:color w:val="000000"/>
          <w:sz w:val="16"/>
          <w:szCs w:val="20"/>
        </w:rPr>
        <w:t>.</w:t>
      </w:r>
    </w:p>
    <w:p w14:paraId="0276787A" w14:textId="77777777" w:rsidR="00BC165B" w:rsidRPr="00C555BE" w:rsidRDefault="00BC165B" w:rsidP="00C555BE">
      <w:pPr>
        <w:jc w:val="both"/>
        <w:rPr>
          <w:rFonts w:ascii="Arial" w:eastAsia="Arial Unicode MS" w:hAnsi="Arial" w:cs="Arial"/>
          <w:i/>
          <w:color w:val="000000"/>
          <w:sz w:val="16"/>
          <w:szCs w:val="20"/>
        </w:rPr>
      </w:pPr>
    </w:p>
    <w:p w14:paraId="4012BB09" w14:textId="42CF12B7" w:rsidR="00994455" w:rsidRDefault="00994455" w:rsidP="00994455">
      <w:pPr>
        <w:jc w:val="both"/>
        <w:rPr>
          <w:rFonts w:ascii="Arial" w:eastAsia="Arial Unicode MS" w:hAnsi="Arial" w:cs="Arial"/>
          <w:i/>
          <w:color w:val="000000"/>
          <w:sz w:val="16"/>
          <w:szCs w:val="20"/>
        </w:rPr>
      </w:pPr>
      <w:r w:rsidRPr="00994455">
        <w:rPr>
          <w:rFonts w:ascii="Arial" w:eastAsia="Arial Unicode MS" w:hAnsi="Arial" w:cs="Arial"/>
          <w:i/>
          <w:color w:val="000000"/>
          <w:sz w:val="16"/>
          <w:szCs w:val="20"/>
        </w:rPr>
        <w:t xml:space="preserve">Le </w:t>
      </w:r>
      <w:r>
        <w:rPr>
          <w:rFonts w:ascii="Arial" w:eastAsia="Arial Unicode MS" w:hAnsi="Arial" w:cs="Arial"/>
          <w:i/>
          <w:color w:val="000000"/>
          <w:sz w:val="16"/>
          <w:szCs w:val="20"/>
        </w:rPr>
        <w:t>candidat</w:t>
      </w:r>
      <w:r w:rsidRPr="00994455">
        <w:rPr>
          <w:rFonts w:ascii="Arial" w:eastAsia="Arial Unicode MS" w:hAnsi="Arial" w:cs="Arial"/>
          <w:i/>
          <w:color w:val="000000"/>
          <w:sz w:val="16"/>
          <w:szCs w:val="20"/>
        </w:rPr>
        <w:t xml:space="preserve"> reconnaît avoir pris connaissance en son nom et au nom des personnes dont il saisit les données à caractère personnel </w:t>
      </w:r>
      <w:r>
        <w:rPr>
          <w:rFonts w:ascii="Arial" w:eastAsia="Arial Unicode MS" w:hAnsi="Arial" w:cs="Arial"/>
          <w:i/>
          <w:color w:val="000000"/>
          <w:sz w:val="16"/>
          <w:szCs w:val="20"/>
        </w:rPr>
        <w:t>des</w:t>
      </w:r>
      <w:r w:rsidRPr="00994455">
        <w:rPr>
          <w:rFonts w:ascii="Arial" w:eastAsia="Arial Unicode MS" w:hAnsi="Arial" w:cs="Arial"/>
          <w:i/>
          <w:color w:val="000000"/>
          <w:sz w:val="16"/>
          <w:szCs w:val="20"/>
        </w:rPr>
        <w:t xml:space="preserve"> conditions de collecte et de traitement prévues ci-dessus. Il garantit Bpifrance et les autres sociétés du groupe Bpifrance en avoir informé les personnes visées ci-dessus.</w:t>
      </w:r>
    </w:p>
    <w:p w14:paraId="1D0DC0E4" w14:textId="77777777" w:rsidR="00BC165B" w:rsidRPr="00994455" w:rsidRDefault="00BC165B" w:rsidP="00994455">
      <w:pPr>
        <w:jc w:val="both"/>
        <w:rPr>
          <w:rFonts w:ascii="Arial" w:eastAsia="Arial Unicode MS" w:hAnsi="Arial" w:cs="Arial"/>
          <w:i/>
          <w:color w:val="000000"/>
          <w:sz w:val="16"/>
          <w:szCs w:val="20"/>
        </w:rPr>
      </w:pPr>
    </w:p>
    <w:p w14:paraId="2670EA14" w14:textId="54D0CFDD" w:rsidR="00BC165B" w:rsidRPr="00994455" w:rsidRDefault="00994455" w:rsidP="00994455">
      <w:pPr>
        <w:jc w:val="both"/>
        <w:rPr>
          <w:rFonts w:ascii="Arial" w:eastAsia="Arial Unicode MS" w:hAnsi="Arial" w:cs="Arial"/>
          <w:i/>
          <w:color w:val="000000"/>
          <w:sz w:val="16"/>
          <w:szCs w:val="20"/>
        </w:rPr>
      </w:pPr>
      <w:r w:rsidRPr="00994455">
        <w:rPr>
          <w:rFonts w:ascii="Arial" w:eastAsia="Arial Unicode MS" w:hAnsi="Arial" w:cs="Arial"/>
          <w:i/>
          <w:color w:val="000000"/>
          <w:sz w:val="16"/>
          <w:szCs w:val="20"/>
        </w:rPr>
        <w:t>Conformément à la réglementation applicable, notamment le Règlement européen 2016/679, dit règlement général sur la protection des données (RGPD) et les dispositions nationales relatives à l'informatique, aux fichiers et libertés, les personnes dont les données à caractère personnel sont collectées bénéficient d'un droit d'accès, de rectification, de suppression et d'opposition, pour motifs légitimes, aux informations les concernant, ainsi que d’un droit à la portabilité de leurs données à caractère personnel. Ces personnes disposent également du droit de demander la limitation des traitements qui les concernent et de s’opposer à recevoir de la prospection commerciale. Enfin, ces personnes disposent du droit d’organiser le sort de leurs données à caractère personnel post-mortem.</w:t>
      </w:r>
    </w:p>
    <w:p w14:paraId="33D70F1A" w14:textId="77777777" w:rsidR="00994455" w:rsidRPr="00994455" w:rsidRDefault="00994455" w:rsidP="00994455">
      <w:pPr>
        <w:jc w:val="both"/>
        <w:rPr>
          <w:rFonts w:ascii="Arial" w:eastAsia="Arial Unicode MS" w:hAnsi="Arial" w:cs="Arial"/>
          <w:i/>
          <w:color w:val="000000"/>
          <w:sz w:val="16"/>
          <w:szCs w:val="20"/>
        </w:rPr>
      </w:pPr>
      <w:r w:rsidRPr="00994455">
        <w:rPr>
          <w:rFonts w:ascii="Arial" w:eastAsia="Arial Unicode MS" w:hAnsi="Arial" w:cs="Arial"/>
          <w:i/>
          <w:color w:val="000000"/>
          <w:sz w:val="16"/>
          <w:szCs w:val="20"/>
        </w:rPr>
        <w:t>Ces droits peuvent être exercés par courrier électronique à l’adresse : donneespersonnelles@bpifrance.fr.</w:t>
      </w:r>
    </w:p>
    <w:p w14:paraId="47F0E634" w14:textId="5C6B2864" w:rsidR="00994455" w:rsidRDefault="00994455" w:rsidP="00994455">
      <w:pPr>
        <w:jc w:val="both"/>
        <w:rPr>
          <w:rFonts w:ascii="Arial" w:eastAsia="Arial Unicode MS" w:hAnsi="Arial" w:cs="Arial"/>
          <w:i/>
          <w:color w:val="000000"/>
          <w:sz w:val="16"/>
          <w:szCs w:val="20"/>
        </w:rPr>
      </w:pPr>
      <w:r w:rsidRPr="00994455">
        <w:rPr>
          <w:rFonts w:ascii="Arial" w:eastAsia="Arial Unicode MS" w:hAnsi="Arial" w:cs="Arial"/>
          <w:i/>
          <w:color w:val="000000"/>
          <w:sz w:val="16"/>
          <w:szCs w:val="20"/>
        </w:rPr>
        <w:t>Enfin, les personnes disposent du droit d’introduire une réclamation auprès de la Commission Nationale de l’Informatique et des Libertés (CNIL).</w:t>
      </w:r>
    </w:p>
    <w:p w14:paraId="1FFC64E2" w14:textId="014AAE1E" w:rsidR="00994455" w:rsidRDefault="00994455" w:rsidP="00994455">
      <w:pPr>
        <w:jc w:val="both"/>
      </w:pPr>
    </w:p>
    <w:sectPr w:rsidR="00994455" w:rsidSect="0055522E">
      <w:pgSz w:w="11906" w:h="16838" w:code="9"/>
      <w:pgMar w:top="1418" w:right="1418" w:bottom="1418" w:left="1418" w:header="709" w:footer="709" w:gutter="0"/>
      <w:cols w:space="708"/>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9C3689"/>
    <w:multiLevelType w:val="hybridMultilevel"/>
    <w:tmpl w:val="14BE3996"/>
    <w:lvl w:ilvl="0" w:tplc="F4A89BE4">
      <w:numFmt w:val="bullet"/>
      <w:lvlText w:val="-"/>
      <w:lvlJc w:val="left"/>
      <w:pPr>
        <w:ind w:left="720" w:hanging="360"/>
      </w:pPr>
      <w:rPr>
        <w:rFonts w:ascii="Calibri" w:eastAsia="Times New Roman"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5B760C34"/>
    <w:multiLevelType w:val="hybridMultilevel"/>
    <w:tmpl w:val="3506B1C0"/>
    <w:lvl w:ilvl="0" w:tplc="BE7AC13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5C1B4267"/>
    <w:multiLevelType w:val="hybridMultilevel"/>
    <w:tmpl w:val="6630D95A"/>
    <w:lvl w:ilvl="0" w:tplc="040C0001">
      <w:start w:val="1"/>
      <w:numFmt w:val="bullet"/>
      <w:lvlText w:val=""/>
      <w:lvlJc w:val="left"/>
      <w:pPr>
        <w:ind w:left="720" w:hanging="360"/>
      </w:pPr>
      <w:rPr>
        <w:rFonts w:ascii="Symbol" w:hAnsi="Symbol" w:hint="default"/>
      </w:rPr>
    </w:lvl>
    <w:lvl w:ilvl="1" w:tplc="040C0001">
      <w:start w:val="1"/>
      <w:numFmt w:val="bullet"/>
      <w:lvlText w:val=""/>
      <w:lvlJc w:val="left"/>
      <w:pPr>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617B715A"/>
    <w:multiLevelType w:val="hybridMultilevel"/>
    <w:tmpl w:val="1536F92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00"/>
  <w:drawingGridVerticalSpacing w:val="136"/>
  <w:displayHorizontalDrawingGridEvery w:val="0"/>
  <w:displayVerticalDrawingGridEvery w:val="2"/>
  <w:noPunctuationKerning/>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2F80"/>
    <w:rsid w:val="000325A6"/>
    <w:rsid w:val="000452B9"/>
    <w:rsid w:val="00082581"/>
    <w:rsid w:val="000D1FBB"/>
    <w:rsid w:val="000D648E"/>
    <w:rsid w:val="000F2E33"/>
    <w:rsid w:val="000F3413"/>
    <w:rsid w:val="001165E9"/>
    <w:rsid w:val="00164585"/>
    <w:rsid w:val="00167DCA"/>
    <w:rsid w:val="001926F8"/>
    <w:rsid w:val="00192F80"/>
    <w:rsid w:val="001B56CB"/>
    <w:rsid w:val="001C187E"/>
    <w:rsid w:val="001F0C20"/>
    <w:rsid w:val="002B104E"/>
    <w:rsid w:val="003920F4"/>
    <w:rsid w:val="003B5CF5"/>
    <w:rsid w:val="003C3E61"/>
    <w:rsid w:val="003E2DBE"/>
    <w:rsid w:val="004022FF"/>
    <w:rsid w:val="00420EAE"/>
    <w:rsid w:val="00443F06"/>
    <w:rsid w:val="004863D5"/>
    <w:rsid w:val="004B33FE"/>
    <w:rsid w:val="004C745F"/>
    <w:rsid w:val="004D13B1"/>
    <w:rsid w:val="00532367"/>
    <w:rsid w:val="005363C0"/>
    <w:rsid w:val="0055522E"/>
    <w:rsid w:val="0056595F"/>
    <w:rsid w:val="00567EB8"/>
    <w:rsid w:val="005829F4"/>
    <w:rsid w:val="00586A29"/>
    <w:rsid w:val="005B020B"/>
    <w:rsid w:val="005E0FB3"/>
    <w:rsid w:val="005F4559"/>
    <w:rsid w:val="00661F3C"/>
    <w:rsid w:val="006C6A65"/>
    <w:rsid w:val="006E64B2"/>
    <w:rsid w:val="006E7106"/>
    <w:rsid w:val="006F55E3"/>
    <w:rsid w:val="00711903"/>
    <w:rsid w:val="00764475"/>
    <w:rsid w:val="007E657D"/>
    <w:rsid w:val="007F7A23"/>
    <w:rsid w:val="00815AF8"/>
    <w:rsid w:val="008244D0"/>
    <w:rsid w:val="00865735"/>
    <w:rsid w:val="00896A9A"/>
    <w:rsid w:val="008B1970"/>
    <w:rsid w:val="008D7DA5"/>
    <w:rsid w:val="008E6BDF"/>
    <w:rsid w:val="008F0AF7"/>
    <w:rsid w:val="00907D1E"/>
    <w:rsid w:val="00962B9A"/>
    <w:rsid w:val="00964885"/>
    <w:rsid w:val="00994455"/>
    <w:rsid w:val="009B58E2"/>
    <w:rsid w:val="009F371F"/>
    <w:rsid w:val="00A35284"/>
    <w:rsid w:val="00A91242"/>
    <w:rsid w:val="00AD0291"/>
    <w:rsid w:val="00AD15D5"/>
    <w:rsid w:val="00B24131"/>
    <w:rsid w:val="00B466DC"/>
    <w:rsid w:val="00BC15A9"/>
    <w:rsid w:val="00BC165B"/>
    <w:rsid w:val="00BD7B6E"/>
    <w:rsid w:val="00C04BC0"/>
    <w:rsid w:val="00C1050E"/>
    <w:rsid w:val="00C555BE"/>
    <w:rsid w:val="00C73CAE"/>
    <w:rsid w:val="00CE02DB"/>
    <w:rsid w:val="00CE7FAA"/>
    <w:rsid w:val="00CF0756"/>
    <w:rsid w:val="00CF0DB3"/>
    <w:rsid w:val="00CF604F"/>
    <w:rsid w:val="00D152A1"/>
    <w:rsid w:val="00D23149"/>
    <w:rsid w:val="00D43F58"/>
    <w:rsid w:val="00DB7FE8"/>
    <w:rsid w:val="00DC538E"/>
    <w:rsid w:val="00E37654"/>
    <w:rsid w:val="00E801EB"/>
    <w:rsid w:val="00E82263"/>
    <w:rsid w:val="00E90DE1"/>
    <w:rsid w:val="00EA1298"/>
    <w:rsid w:val="00EB6CAF"/>
    <w:rsid w:val="00ED3650"/>
    <w:rsid w:val="00F1054B"/>
    <w:rsid w:val="00F4638C"/>
    <w:rsid w:val="00F7455A"/>
    <w:rsid w:val="00F96E00"/>
    <w:rsid w:val="00FD783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5046F5A"/>
  <w15:docId w15:val="{BBCC2812-50E6-4795-A6BF-C28E8A4E00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essai">
    <w:name w:val="essai"/>
    <w:basedOn w:val="Normal"/>
    <w:rsid w:val="00C1050E"/>
    <w:pPr>
      <w:spacing w:line="360" w:lineRule="auto"/>
      <w:jc w:val="both"/>
    </w:pPr>
    <w:rPr>
      <w:rFonts w:ascii="Comic Sans MS" w:hAnsi="Comic Sans MS"/>
      <w:i/>
      <w:sz w:val="22"/>
    </w:rPr>
  </w:style>
  <w:style w:type="paragraph" w:customStyle="1" w:styleId="claire">
    <w:name w:val="claire"/>
    <w:basedOn w:val="Normal"/>
    <w:autoRedefine/>
    <w:rsid w:val="004022FF"/>
    <w:rPr>
      <w:rFonts w:ascii="Comic Sans MS" w:hAnsi="Comic Sans MS"/>
      <w:sz w:val="22"/>
      <w:szCs w:val="22"/>
    </w:rPr>
  </w:style>
  <w:style w:type="paragraph" w:styleId="Paragraphedeliste">
    <w:name w:val="List Paragraph"/>
    <w:basedOn w:val="Normal"/>
    <w:uiPriority w:val="34"/>
    <w:qFormat/>
    <w:rsid w:val="001926F8"/>
    <w:pPr>
      <w:ind w:left="720"/>
      <w:contextualSpacing/>
    </w:pPr>
  </w:style>
  <w:style w:type="paragraph" w:styleId="Textedebulles">
    <w:name w:val="Balloon Text"/>
    <w:basedOn w:val="Normal"/>
    <w:link w:val="TextedebullesCar"/>
    <w:uiPriority w:val="99"/>
    <w:semiHidden/>
    <w:unhideWhenUsed/>
    <w:rsid w:val="005B020B"/>
    <w:rPr>
      <w:rFonts w:ascii="Tahoma" w:hAnsi="Tahoma" w:cs="Tahoma"/>
      <w:sz w:val="16"/>
      <w:szCs w:val="16"/>
    </w:rPr>
  </w:style>
  <w:style w:type="character" w:customStyle="1" w:styleId="TextedebullesCar">
    <w:name w:val="Texte de bulles Car"/>
    <w:basedOn w:val="Policepardfaut"/>
    <w:link w:val="Textedebulles"/>
    <w:uiPriority w:val="99"/>
    <w:semiHidden/>
    <w:rsid w:val="005B020B"/>
    <w:rPr>
      <w:rFonts w:ascii="Tahoma" w:hAnsi="Tahoma" w:cs="Tahoma"/>
      <w:sz w:val="16"/>
      <w:szCs w:val="16"/>
    </w:rPr>
  </w:style>
  <w:style w:type="character" w:styleId="Marquedecommentaire">
    <w:name w:val="annotation reference"/>
    <w:basedOn w:val="Policepardfaut"/>
    <w:uiPriority w:val="99"/>
    <w:semiHidden/>
    <w:unhideWhenUsed/>
    <w:rsid w:val="008244D0"/>
    <w:rPr>
      <w:sz w:val="16"/>
      <w:szCs w:val="16"/>
    </w:rPr>
  </w:style>
  <w:style w:type="paragraph" w:styleId="Commentaire">
    <w:name w:val="annotation text"/>
    <w:basedOn w:val="Normal"/>
    <w:link w:val="CommentaireCar"/>
    <w:uiPriority w:val="99"/>
    <w:semiHidden/>
    <w:unhideWhenUsed/>
    <w:rsid w:val="008244D0"/>
    <w:rPr>
      <w:sz w:val="20"/>
      <w:szCs w:val="20"/>
    </w:rPr>
  </w:style>
  <w:style w:type="character" w:customStyle="1" w:styleId="CommentaireCar">
    <w:name w:val="Commentaire Car"/>
    <w:basedOn w:val="Policepardfaut"/>
    <w:link w:val="Commentaire"/>
    <w:uiPriority w:val="99"/>
    <w:semiHidden/>
    <w:rsid w:val="008244D0"/>
  </w:style>
  <w:style w:type="paragraph" w:styleId="Objetducommentaire">
    <w:name w:val="annotation subject"/>
    <w:basedOn w:val="Commentaire"/>
    <w:next w:val="Commentaire"/>
    <w:link w:val="ObjetducommentaireCar"/>
    <w:uiPriority w:val="99"/>
    <w:semiHidden/>
    <w:unhideWhenUsed/>
    <w:rsid w:val="008244D0"/>
    <w:rPr>
      <w:b/>
      <w:bCs/>
    </w:rPr>
  </w:style>
  <w:style w:type="character" w:customStyle="1" w:styleId="ObjetducommentaireCar">
    <w:name w:val="Objet du commentaire Car"/>
    <w:basedOn w:val="CommentaireCar"/>
    <w:link w:val="Objetducommentaire"/>
    <w:uiPriority w:val="99"/>
    <w:semiHidden/>
    <w:rsid w:val="008244D0"/>
    <w:rPr>
      <w:b/>
      <w:bCs/>
    </w:rPr>
  </w:style>
  <w:style w:type="paragraph" w:styleId="Rvision">
    <w:name w:val="Revision"/>
    <w:hidden/>
    <w:uiPriority w:val="99"/>
    <w:semiHidden/>
    <w:rsid w:val="00443F0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075241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que">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8C3A9A-7D6E-4669-B884-B051162BA9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TotalTime>
  <Pages>3</Pages>
  <Words>1117</Words>
  <Characters>6506</Characters>
  <Application>Microsoft Office Word</Application>
  <DocSecurity>0</DocSecurity>
  <Lines>54</Lines>
  <Paragraphs>15</Paragraphs>
  <ScaleCrop>false</ScaleCrop>
  <HeadingPairs>
    <vt:vector size="2" baseType="variant">
      <vt:variant>
        <vt:lpstr>Titre</vt:lpstr>
      </vt:variant>
      <vt:variant>
        <vt:i4>1</vt:i4>
      </vt:variant>
    </vt:vector>
  </HeadingPairs>
  <TitlesOfParts>
    <vt:vector size="1" baseType="lpstr">
      <vt:lpstr/>
    </vt:vector>
  </TitlesOfParts>
  <Company>Ministere de l'Education Nationale</Company>
  <LinksUpToDate>false</LinksUpToDate>
  <CharactersWithSpaces>7608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Coralie PONTHOREAU</dc:creator>
  <cp:lastModifiedBy>Cyrille GANAYE</cp:lastModifiedBy>
  <cp:revision>11</cp:revision>
  <dcterms:created xsi:type="dcterms:W3CDTF">2021-10-19T14:56:00Z</dcterms:created>
  <dcterms:modified xsi:type="dcterms:W3CDTF">2021-11-23T09:55:00Z</dcterms:modified>
</cp:coreProperties>
</file>